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4" w:rsidRDefault="00ED37D4" w:rsidP="00ED37D4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ED37D4" w:rsidRPr="0083100E" w:rsidRDefault="00ED37D4" w:rsidP="00ED37D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3100E">
        <w:rPr>
          <w:rFonts w:eastAsia="Calibri"/>
          <w:b/>
          <w:sz w:val="24"/>
          <w:szCs w:val="24"/>
          <w:lang w:eastAsia="en-US"/>
        </w:rPr>
        <w:t>Перечень документов для юридических лиц (промышленных потребителей), необходимых для заключения договора энергоснабжения</w:t>
      </w:r>
    </w:p>
    <w:p w:rsidR="00ED37D4" w:rsidRPr="0083100E" w:rsidRDefault="00ED37D4" w:rsidP="00ED37D4">
      <w:pPr>
        <w:rPr>
          <w:rFonts w:eastAsia="Calibri"/>
          <w:b/>
          <w:lang w:eastAsia="en-US"/>
        </w:rPr>
      </w:pP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1. Заявление на заключение договора.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2. Акт о технологическом присоединении (справка на мощность).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3. Акт разграничения балансовой принадлежности электрических сетей и акт разграничения эксплуатационной ответственности сторон.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 xml:space="preserve">4. Разрешение на допуск в эксплуатацию энергоустановок Северо-Западного управления </w:t>
      </w:r>
      <w:proofErr w:type="spellStart"/>
      <w:r w:rsidRPr="0083100E">
        <w:rPr>
          <w:rFonts w:eastAsia="Calibri"/>
          <w:sz w:val="24"/>
          <w:szCs w:val="24"/>
          <w:lang w:eastAsia="en-US"/>
        </w:rPr>
        <w:t>Ростехнадзора</w:t>
      </w:r>
      <w:proofErr w:type="spellEnd"/>
      <w:r w:rsidRPr="0083100E">
        <w:rPr>
          <w:rFonts w:eastAsia="Calibri"/>
          <w:sz w:val="24"/>
          <w:szCs w:val="24"/>
          <w:lang w:eastAsia="en-US"/>
        </w:rPr>
        <w:t>. *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 xml:space="preserve">5. Акт осмотра (обследования) </w:t>
      </w:r>
      <w:proofErr w:type="spellStart"/>
      <w:r w:rsidRPr="0083100E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83100E">
        <w:rPr>
          <w:rFonts w:eastAsia="Calibri"/>
          <w:sz w:val="24"/>
          <w:szCs w:val="24"/>
          <w:lang w:eastAsia="en-US"/>
        </w:rPr>
        <w:t xml:space="preserve"> устройств с участием </w:t>
      </w:r>
      <w:proofErr w:type="spellStart"/>
      <w:r w:rsidRPr="0083100E">
        <w:rPr>
          <w:rFonts w:eastAsia="Calibri"/>
          <w:sz w:val="24"/>
          <w:szCs w:val="24"/>
          <w:lang w:eastAsia="en-US"/>
        </w:rPr>
        <w:t>энергоснабжающей</w:t>
      </w:r>
      <w:proofErr w:type="spellEnd"/>
      <w:r w:rsidRPr="0083100E">
        <w:rPr>
          <w:rFonts w:eastAsia="Calibri"/>
          <w:sz w:val="24"/>
          <w:szCs w:val="24"/>
          <w:lang w:eastAsia="en-US"/>
        </w:rPr>
        <w:t xml:space="preserve"> организации и заявителя. **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6. Копия заключения по проекту электроснабжения.</w:t>
      </w:r>
    </w:p>
    <w:p w:rsidR="00ED37D4" w:rsidRPr="0083100E" w:rsidRDefault="00ED37D4" w:rsidP="00ED37D4">
      <w:pPr>
        <w:rPr>
          <w:rFonts w:eastAsia="Calibri"/>
          <w:lang w:eastAsia="en-US"/>
        </w:rPr>
      </w:pP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7. Таблица расчета нагрузок. **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 xml:space="preserve">8. Однолинейная схема электроснабжения, согласованная с ОАО «Промышленный комплекс «Энергия» </w:t>
      </w:r>
    </w:p>
    <w:p w:rsidR="00ED37D4" w:rsidRPr="0083100E" w:rsidRDefault="00ED37D4" w:rsidP="00ED37D4">
      <w:pPr>
        <w:rPr>
          <w:rFonts w:eastAsia="Calibri"/>
          <w:lang w:eastAsia="en-US"/>
        </w:rPr>
      </w:pP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 xml:space="preserve">9. Копия приказа руководителя организации, о назначении </w:t>
      </w:r>
      <w:proofErr w:type="gramStart"/>
      <w:r w:rsidRPr="0083100E">
        <w:rPr>
          <w:rFonts w:eastAsia="Calibri"/>
          <w:sz w:val="24"/>
          <w:szCs w:val="24"/>
          <w:lang w:eastAsia="en-US"/>
        </w:rPr>
        <w:t>ответственных</w:t>
      </w:r>
      <w:proofErr w:type="gramEnd"/>
      <w:r w:rsidRPr="0083100E">
        <w:rPr>
          <w:rFonts w:eastAsia="Calibri"/>
          <w:sz w:val="24"/>
          <w:szCs w:val="24"/>
          <w:lang w:eastAsia="en-US"/>
        </w:rPr>
        <w:t xml:space="preserve">  за электрохозяйство.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4"/>
          <w:szCs w:val="24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 xml:space="preserve">10. Копия протокола проверки знаний норм и правил работы в электроустановках Северо-Западного управления </w:t>
      </w:r>
      <w:proofErr w:type="spellStart"/>
      <w:r w:rsidRPr="0083100E">
        <w:rPr>
          <w:rFonts w:eastAsia="Calibri"/>
          <w:sz w:val="24"/>
          <w:szCs w:val="24"/>
          <w:lang w:eastAsia="en-US"/>
        </w:rPr>
        <w:t>Ростехнадзора</w:t>
      </w:r>
      <w:proofErr w:type="spellEnd"/>
      <w:r w:rsidRPr="0083100E">
        <w:rPr>
          <w:rFonts w:eastAsia="Calibri"/>
          <w:sz w:val="24"/>
          <w:szCs w:val="24"/>
          <w:lang w:eastAsia="en-US"/>
        </w:rPr>
        <w:t>.</w:t>
      </w:r>
      <w:r w:rsidRPr="0083100E">
        <w:rPr>
          <w:rFonts w:eastAsia="Calibri"/>
          <w:sz w:val="24"/>
          <w:szCs w:val="24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 </w:t>
      </w:r>
    </w:p>
    <w:p w:rsidR="00ED37D4" w:rsidRPr="0083100E" w:rsidRDefault="00ED37D4" w:rsidP="00ED37D4">
      <w:pPr>
        <w:rPr>
          <w:rFonts w:eastAsia="Calibri"/>
          <w:sz w:val="28"/>
          <w:szCs w:val="28"/>
          <w:lang w:eastAsia="en-US"/>
        </w:rPr>
      </w:pPr>
      <w:r w:rsidRPr="0083100E">
        <w:rPr>
          <w:rFonts w:eastAsia="Calibri"/>
          <w:sz w:val="24"/>
          <w:szCs w:val="24"/>
          <w:lang w:eastAsia="en-US"/>
        </w:rPr>
        <w:t>11. Копия договора на обслуживание сетей (при отсутствии собственного персонала).</w:t>
      </w:r>
      <w:r w:rsidRPr="0083100E">
        <w:rPr>
          <w:rFonts w:eastAsia="Calibri"/>
          <w:sz w:val="28"/>
          <w:szCs w:val="28"/>
          <w:lang w:eastAsia="en-US"/>
        </w:rPr>
        <w:tab/>
      </w:r>
      <w:r w:rsidRPr="0083100E">
        <w:rPr>
          <w:rFonts w:eastAsia="Calibri"/>
          <w:sz w:val="28"/>
          <w:szCs w:val="28"/>
          <w:lang w:eastAsia="en-US"/>
        </w:rPr>
        <w:tab/>
      </w:r>
    </w:p>
    <w:p w:rsidR="00ED37D4" w:rsidRPr="0083100E" w:rsidRDefault="00ED37D4" w:rsidP="00ED37D4">
      <w:pPr>
        <w:rPr>
          <w:rFonts w:eastAsia="Calibri"/>
          <w:sz w:val="28"/>
          <w:szCs w:val="28"/>
          <w:lang w:eastAsia="en-US"/>
        </w:rPr>
      </w:pP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>* Не требуется для следующих категорий заявителей:</w:t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— юридических лиц или индивидуальных предпринимателей, максимальная мощность </w:t>
      </w:r>
      <w:proofErr w:type="spellStart"/>
      <w:r w:rsidRPr="0083100E">
        <w:rPr>
          <w:rFonts w:eastAsia="Calibri"/>
          <w:lang w:eastAsia="en-US"/>
        </w:rPr>
        <w:t>энергопринимающих</w:t>
      </w:r>
      <w:proofErr w:type="spellEnd"/>
      <w:r w:rsidRPr="0083100E">
        <w:rPr>
          <w:rFonts w:eastAsia="Calibri"/>
          <w:lang w:eastAsia="en-US"/>
        </w:rPr>
        <w:t xml:space="preserve"> устройств которых составляет до 100 к</w:t>
      </w:r>
      <w:proofErr w:type="gramStart"/>
      <w:r w:rsidRPr="0083100E">
        <w:rPr>
          <w:rFonts w:eastAsia="Calibri"/>
          <w:lang w:eastAsia="en-US"/>
        </w:rPr>
        <w:t>Вт вкл</w:t>
      </w:r>
      <w:proofErr w:type="gramEnd"/>
      <w:r w:rsidRPr="0083100E">
        <w:rPr>
          <w:rFonts w:eastAsia="Calibri"/>
          <w:lang w:eastAsia="en-US"/>
        </w:rPr>
        <w:t xml:space="preserve">ючительно (с учетом ранее присоединенной в данной точке поставки мощности) и </w:t>
      </w:r>
      <w:proofErr w:type="spellStart"/>
      <w:r w:rsidRPr="0083100E">
        <w:rPr>
          <w:rFonts w:eastAsia="Calibri"/>
          <w:lang w:eastAsia="en-US"/>
        </w:rPr>
        <w:t>энергопринимающие</w:t>
      </w:r>
      <w:proofErr w:type="spellEnd"/>
      <w:r w:rsidRPr="0083100E">
        <w:rPr>
          <w:rFonts w:eastAsia="Calibri"/>
          <w:lang w:eastAsia="en-US"/>
        </w:rPr>
        <w:t xml:space="preserve"> устройства которых присоединены к электрической сети сетевой организации по одному источнику электроснабжения;   </w:t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— потребителей в целях временного (на срок не более 6 месяцев) энергоснабжения принадлежащих им </w:t>
      </w:r>
      <w:proofErr w:type="spellStart"/>
      <w:r w:rsidRPr="0083100E">
        <w:rPr>
          <w:rFonts w:eastAsia="Calibri"/>
          <w:lang w:eastAsia="en-US"/>
        </w:rPr>
        <w:t>энергопринимающих</w:t>
      </w:r>
      <w:proofErr w:type="spellEnd"/>
      <w:r w:rsidRPr="0083100E">
        <w:rPr>
          <w:rFonts w:eastAsia="Calibri"/>
          <w:lang w:eastAsia="en-US"/>
        </w:rPr>
        <w:t xml:space="preserve"> устройств, предназначенных для эксплуатации с периодическим перемещением и установкой на территориях различных административно-территориальных единиц (передвижных объектов), с максимальной мощностью до 100 к</w:t>
      </w:r>
      <w:proofErr w:type="gramStart"/>
      <w:r w:rsidRPr="0083100E">
        <w:rPr>
          <w:rFonts w:eastAsia="Calibri"/>
          <w:lang w:eastAsia="en-US"/>
        </w:rPr>
        <w:t>Вт вкл</w:t>
      </w:r>
      <w:proofErr w:type="gramEnd"/>
      <w:r w:rsidRPr="0083100E">
        <w:rPr>
          <w:rFonts w:eastAsia="Calibri"/>
          <w:lang w:eastAsia="en-US"/>
        </w:rPr>
        <w:t xml:space="preserve">ючительно (с учетом ранее присоединенной в данной точке поставки мощности);   </w:t>
      </w: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 xml:space="preserve">— физических лиц, использующих электрическую энергию для бытовых и иных нужд, не связанных с осуществлением предпринимательской деятельности, максимальная мощность </w:t>
      </w:r>
      <w:proofErr w:type="spellStart"/>
      <w:r w:rsidRPr="0083100E">
        <w:rPr>
          <w:rFonts w:eastAsia="Calibri"/>
          <w:lang w:eastAsia="en-US"/>
        </w:rPr>
        <w:t>энергопринимающих</w:t>
      </w:r>
      <w:proofErr w:type="spellEnd"/>
      <w:r w:rsidRPr="0083100E">
        <w:rPr>
          <w:rFonts w:eastAsia="Calibri"/>
          <w:lang w:eastAsia="en-US"/>
        </w:rPr>
        <w:t xml:space="preserve"> устройств которых составляет до 15 к</w:t>
      </w:r>
      <w:proofErr w:type="gramStart"/>
      <w:r w:rsidRPr="0083100E">
        <w:rPr>
          <w:rFonts w:eastAsia="Calibri"/>
          <w:lang w:eastAsia="en-US"/>
        </w:rPr>
        <w:t>Вт вкл</w:t>
      </w:r>
      <w:proofErr w:type="gramEnd"/>
      <w:r w:rsidRPr="0083100E">
        <w:rPr>
          <w:rFonts w:eastAsia="Calibri"/>
          <w:lang w:eastAsia="en-US"/>
        </w:rPr>
        <w:t xml:space="preserve">ючительно (с учетом ранее присоединенной в данной точке поставки мощности) и </w:t>
      </w:r>
      <w:proofErr w:type="spellStart"/>
      <w:r w:rsidRPr="0083100E">
        <w:rPr>
          <w:rFonts w:eastAsia="Calibri"/>
          <w:lang w:eastAsia="en-US"/>
        </w:rPr>
        <w:t>энергопринимающие</w:t>
      </w:r>
      <w:proofErr w:type="spellEnd"/>
      <w:r w:rsidRPr="0083100E">
        <w:rPr>
          <w:rFonts w:eastAsia="Calibri"/>
          <w:lang w:eastAsia="en-US"/>
        </w:rPr>
        <w:t xml:space="preserve"> устройства которых присоединены к электрической сети сетевой организации по одному источнику электроснабжения. </w:t>
      </w:r>
    </w:p>
    <w:p w:rsidR="00ED37D4" w:rsidRPr="0083100E" w:rsidRDefault="00ED37D4" w:rsidP="00ED37D4">
      <w:pPr>
        <w:rPr>
          <w:rFonts w:eastAsia="Calibri"/>
          <w:lang w:eastAsia="en-US"/>
        </w:rPr>
      </w:pPr>
    </w:p>
    <w:p w:rsidR="00ED37D4" w:rsidRPr="0083100E" w:rsidRDefault="00ED37D4" w:rsidP="00ED37D4">
      <w:pPr>
        <w:rPr>
          <w:rFonts w:eastAsia="Calibri"/>
          <w:lang w:eastAsia="en-US"/>
        </w:rPr>
      </w:pPr>
      <w:r w:rsidRPr="0083100E">
        <w:rPr>
          <w:rFonts w:eastAsia="Calibri"/>
          <w:lang w:eastAsia="en-US"/>
        </w:rPr>
        <w:t>** Документ носит рекомендательный характер.</w:t>
      </w:r>
    </w:p>
    <w:p w:rsidR="00ED37D4" w:rsidRPr="0083100E" w:rsidRDefault="00ED37D4" w:rsidP="00ED37D4">
      <w:pPr>
        <w:rPr>
          <w:rFonts w:eastAsia="Calibri"/>
          <w:lang w:eastAsia="en-US"/>
        </w:rPr>
      </w:pPr>
    </w:p>
    <w:p w:rsidR="00061F8F" w:rsidRPr="00ED37D4" w:rsidRDefault="00ED37D4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83100E">
        <w:rPr>
          <w:rFonts w:eastAsia="Calibri"/>
          <w:b/>
          <w:sz w:val="24"/>
          <w:szCs w:val="24"/>
          <w:u w:val="single"/>
          <w:lang w:eastAsia="en-US"/>
        </w:rPr>
        <w:t xml:space="preserve">Подача электроэнергии на </w:t>
      </w:r>
      <w:proofErr w:type="spellStart"/>
      <w:r w:rsidRPr="0083100E">
        <w:rPr>
          <w:rFonts w:eastAsia="Calibri"/>
          <w:b/>
          <w:sz w:val="24"/>
          <w:szCs w:val="24"/>
          <w:u w:val="single"/>
          <w:lang w:eastAsia="en-US"/>
        </w:rPr>
        <w:t>энергоснабжаемый</w:t>
      </w:r>
      <w:proofErr w:type="spellEnd"/>
      <w:r w:rsidRPr="0083100E">
        <w:rPr>
          <w:rFonts w:eastAsia="Calibri"/>
          <w:b/>
          <w:sz w:val="24"/>
          <w:szCs w:val="24"/>
          <w:u w:val="single"/>
          <w:lang w:eastAsia="en-US"/>
        </w:rPr>
        <w:t xml:space="preserve"> объект будет осуществлена после заключения в установленном порядке договора энергоснабжения с ОАО «</w:t>
      </w:r>
      <w:r>
        <w:rPr>
          <w:rFonts w:eastAsia="Calibri"/>
          <w:b/>
          <w:sz w:val="24"/>
          <w:szCs w:val="24"/>
          <w:u w:val="single"/>
          <w:lang w:eastAsia="en-US"/>
        </w:rPr>
        <w:t>Промышленный комплекс «Энергия»</w:t>
      </w:r>
    </w:p>
    <w:sectPr w:rsidR="00061F8F" w:rsidRPr="00ED37D4" w:rsidSect="00ED37D4">
      <w:headerReference w:type="first" r:id="rId7"/>
      <w:pgSz w:w="12242" w:h="15842" w:code="1"/>
      <w:pgMar w:top="284" w:right="760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80" w:rsidRDefault="001A3B80" w:rsidP="00ED37D4">
      <w:r>
        <w:separator/>
      </w:r>
    </w:p>
  </w:endnote>
  <w:endnote w:type="continuationSeparator" w:id="0">
    <w:p w:rsidR="001A3B80" w:rsidRDefault="001A3B80" w:rsidP="00E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80" w:rsidRDefault="001A3B80" w:rsidP="00ED37D4">
      <w:r>
        <w:separator/>
      </w:r>
    </w:p>
  </w:footnote>
  <w:footnote w:type="continuationSeparator" w:id="0">
    <w:p w:rsidR="001A3B80" w:rsidRDefault="001A3B80" w:rsidP="00ED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D4" w:rsidRDefault="00ED37D4">
    <w:pPr>
      <w:pStyle w:val="a3"/>
    </w:pPr>
    <w:r>
      <w:rPr>
        <w:noProof/>
      </w:rPr>
      <w:drawing>
        <wp:inline distT="0" distB="0" distL="0" distR="0">
          <wp:extent cx="6750685" cy="136906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1 Бланк письма горизонта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2"/>
    <w:rsid w:val="00061F8F"/>
    <w:rsid w:val="001A3B80"/>
    <w:rsid w:val="001F7082"/>
    <w:rsid w:val="00E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37D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3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37D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7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37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37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 Альфия Рафиковна</dc:creator>
  <cp:keywords/>
  <dc:description/>
  <cp:lastModifiedBy>Ахмарова Альфия Рафиковна</cp:lastModifiedBy>
  <cp:revision>2</cp:revision>
  <dcterms:created xsi:type="dcterms:W3CDTF">2015-03-04T08:31:00Z</dcterms:created>
  <dcterms:modified xsi:type="dcterms:W3CDTF">2015-03-04T08:31:00Z</dcterms:modified>
</cp:coreProperties>
</file>