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D3C" w:rsidRDefault="00A87D3C" w:rsidP="006579A2">
      <w:pPr>
        <w:pStyle w:val="4"/>
        <w:rPr>
          <w:szCs w:val="24"/>
        </w:rPr>
      </w:pPr>
      <w:r w:rsidRPr="006579A2">
        <w:rPr>
          <w:szCs w:val="24"/>
        </w:rPr>
        <w:t xml:space="preserve">ДОГОВОР ТЕПЛОСНАБЖЕНИЯ № </w:t>
      </w:r>
      <w:r w:rsidR="002110BF">
        <w:rPr>
          <w:szCs w:val="24"/>
        </w:rPr>
        <w:t>91000-4-</w:t>
      </w:r>
      <w:bookmarkStart w:id="0" w:name="_GoBack"/>
      <w:bookmarkEnd w:id="0"/>
    </w:p>
    <w:p w:rsidR="00A87D3C" w:rsidRDefault="00A87D3C" w:rsidP="006579A2"/>
    <w:p w:rsidR="00A87D3C" w:rsidRPr="006579A2" w:rsidRDefault="00A87D3C" w:rsidP="006579A2">
      <w:r>
        <w:t xml:space="preserve">г. Санкт-Петербург </w:t>
      </w:r>
      <w:r>
        <w:tab/>
      </w:r>
      <w:r>
        <w:tab/>
      </w:r>
      <w:r>
        <w:tab/>
      </w:r>
      <w:r>
        <w:tab/>
      </w:r>
      <w:r>
        <w:tab/>
      </w:r>
      <w:r>
        <w:tab/>
      </w:r>
      <w:r>
        <w:tab/>
      </w:r>
      <w:r w:rsidR="00FE66D6">
        <w:tab/>
        <w:t xml:space="preserve">           </w:t>
      </w:r>
      <w:r>
        <w:t>«</w:t>
      </w:r>
      <w:r w:rsidR="00FE66D6">
        <w:t>01</w:t>
      </w:r>
      <w:r>
        <w:t>»</w:t>
      </w:r>
      <w:r w:rsidR="00FE66D6">
        <w:t xml:space="preserve"> Января </w:t>
      </w:r>
      <w:smartTag w:uri="urn:schemas-microsoft-com:office:smarttags" w:element="metricconverter">
        <w:smartTagPr>
          <w:attr w:name="ProductID" w:val="2014 г"/>
        </w:smartTagPr>
        <w:r w:rsidR="00FE66D6">
          <w:t>2</w:t>
        </w:r>
        <w:r>
          <w:t>014</w:t>
        </w:r>
        <w:r w:rsidR="00FE66D6">
          <w:t xml:space="preserve"> </w:t>
        </w:r>
        <w:r>
          <w:t>г</w:t>
        </w:r>
      </w:smartTag>
      <w:r>
        <w:t>.</w:t>
      </w:r>
    </w:p>
    <w:p w:rsidR="00A87D3C" w:rsidRDefault="00A87D3C" w:rsidP="006579A2">
      <w:pPr>
        <w:rPr>
          <w:b/>
          <w:sz w:val="24"/>
        </w:rPr>
      </w:pPr>
    </w:p>
    <w:p w:rsidR="00A87D3C" w:rsidRPr="00F85FE4" w:rsidRDefault="00A87D3C" w:rsidP="009A01E6">
      <w:pPr>
        <w:ind w:firstLine="708"/>
        <w:jc w:val="both"/>
        <w:rPr>
          <w:b/>
          <w:sz w:val="24"/>
          <w:szCs w:val="24"/>
        </w:rPr>
      </w:pPr>
      <w:r w:rsidRPr="001C316D">
        <w:rPr>
          <w:b/>
          <w:sz w:val="24"/>
        </w:rPr>
        <w:t>Открытое акционерное общество «</w:t>
      </w:r>
      <w:r>
        <w:rPr>
          <w:b/>
          <w:sz w:val="24"/>
        </w:rPr>
        <w:t>Промышленный комплекс «Энергия</w:t>
      </w:r>
      <w:r w:rsidRPr="00540D86">
        <w:rPr>
          <w:b/>
          <w:sz w:val="24"/>
        </w:rPr>
        <w:t>»</w:t>
      </w:r>
      <w:r>
        <w:rPr>
          <w:sz w:val="24"/>
        </w:rPr>
        <w:t xml:space="preserve">, </w:t>
      </w:r>
      <w:r w:rsidRPr="001C316D">
        <w:rPr>
          <w:sz w:val="24"/>
        </w:rPr>
        <w:t xml:space="preserve">именуемое в дальнейшем </w:t>
      </w:r>
      <w:r w:rsidR="00F2629B">
        <w:rPr>
          <w:sz w:val="24"/>
        </w:rPr>
        <w:t>«</w:t>
      </w:r>
      <w:r w:rsidRPr="001C316D">
        <w:rPr>
          <w:b/>
          <w:sz w:val="24"/>
        </w:rPr>
        <w:t>Теплоснабжающая организация</w:t>
      </w:r>
      <w:r w:rsidR="00F2629B">
        <w:rPr>
          <w:b/>
          <w:sz w:val="24"/>
        </w:rPr>
        <w:t>»</w:t>
      </w:r>
      <w:r>
        <w:rPr>
          <w:sz w:val="24"/>
        </w:rPr>
        <w:t xml:space="preserve">, в лице </w:t>
      </w:r>
      <w:r w:rsidR="00335E4E">
        <w:rPr>
          <w:sz w:val="24"/>
        </w:rPr>
        <w:t xml:space="preserve">директора </w:t>
      </w:r>
      <w:r w:rsidR="00335E4E" w:rsidRPr="00335E4E">
        <w:rPr>
          <w:b/>
          <w:sz w:val="24"/>
        </w:rPr>
        <w:t>Хафизова Салавата Рашитовича</w:t>
      </w:r>
      <w:r w:rsidR="00335E4E">
        <w:rPr>
          <w:sz w:val="24"/>
        </w:rPr>
        <w:t xml:space="preserve">, </w:t>
      </w:r>
      <w:r w:rsidRPr="00D154E0">
        <w:rPr>
          <w:sz w:val="24"/>
        </w:rPr>
        <w:t xml:space="preserve">действующего на основании </w:t>
      </w:r>
      <w:r w:rsidR="00335E4E">
        <w:rPr>
          <w:sz w:val="24"/>
        </w:rPr>
        <w:t xml:space="preserve">Устава </w:t>
      </w:r>
      <w:r w:rsidRPr="00D154E0">
        <w:rPr>
          <w:sz w:val="24"/>
        </w:rPr>
        <w:t>с одной стороны</w:t>
      </w:r>
      <w:r w:rsidR="00335E4E">
        <w:rPr>
          <w:sz w:val="24"/>
        </w:rPr>
        <w:t xml:space="preserve">, </w:t>
      </w:r>
      <w:r>
        <w:rPr>
          <w:sz w:val="24"/>
        </w:rPr>
        <w:t>и</w:t>
      </w:r>
      <w:r w:rsidR="00335E4E">
        <w:rPr>
          <w:sz w:val="24"/>
        </w:rPr>
        <w:t xml:space="preserve"> </w:t>
      </w:r>
      <w:r w:rsidRPr="001C316D">
        <w:rPr>
          <w:sz w:val="24"/>
        </w:rPr>
        <w:t xml:space="preserve">именуемое в дальнейшем </w:t>
      </w:r>
      <w:r w:rsidR="00335E4E">
        <w:rPr>
          <w:sz w:val="24"/>
        </w:rPr>
        <w:t>«</w:t>
      </w:r>
      <w:r w:rsidRPr="00B85E63">
        <w:rPr>
          <w:b/>
          <w:sz w:val="24"/>
        </w:rPr>
        <w:t>Потребитель</w:t>
      </w:r>
      <w:r w:rsidR="00335E4E">
        <w:rPr>
          <w:sz w:val="24"/>
        </w:rPr>
        <w:t>»</w:t>
      </w:r>
      <w:r w:rsidRPr="001C316D">
        <w:rPr>
          <w:sz w:val="24"/>
        </w:rPr>
        <w:t>, в лице</w:t>
      </w:r>
      <w:r w:rsidR="008E51FA">
        <w:rPr>
          <w:sz w:val="24"/>
        </w:rPr>
        <w:t xml:space="preserve"> </w:t>
      </w:r>
      <w:r w:rsidR="00335E4E">
        <w:rPr>
          <w:sz w:val="24"/>
        </w:rPr>
        <w:t>директора</w:t>
      </w:r>
      <w:r w:rsidR="00335E4E" w:rsidRPr="00335E4E">
        <w:rPr>
          <w:sz w:val="24"/>
        </w:rPr>
        <w:t>,</w:t>
      </w:r>
      <w:r w:rsidR="00335E4E">
        <w:rPr>
          <w:sz w:val="24"/>
        </w:rPr>
        <w:t xml:space="preserve"> </w:t>
      </w:r>
      <w:r w:rsidRPr="00D154E0">
        <w:rPr>
          <w:sz w:val="24"/>
        </w:rPr>
        <w:t xml:space="preserve">действующего </w:t>
      </w:r>
      <w:r w:rsidRPr="00F85FE4">
        <w:rPr>
          <w:sz w:val="24"/>
          <w:szCs w:val="24"/>
        </w:rPr>
        <w:t xml:space="preserve">на основании </w:t>
      </w:r>
      <w:r w:rsidR="00335E4E">
        <w:rPr>
          <w:sz w:val="24"/>
          <w:szCs w:val="24"/>
        </w:rPr>
        <w:t>Устава</w:t>
      </w:r>
      <w:r w:rsidRPr="00F85FE4">
        <w:rPr>
          <w:sz w:val="24"/>
          <w:szCs w:val="24"/>
        </w:rPr>
        <w:t>, с другой стороны, заключили настоящий договор теплоснабжения для потребителей тепловой энергии в горячей воде (далее –  договор) о нижеследующем:</w:t>
      </w:r>
    </w:p>
    <w:p w:rsidR="00A87D3C" w:rsidRPr="00F85FE4" w:rsidRDefault="00A87D3C" w:rsidP="00C92FEF">
      <w:pPr>
        <w:pStyle w:val="a3"/>
        <w:ind w:firstLine="567"/>
        <w:rPr>
          <w:rFonts w:ascii="Times New Roman" w:hAnsi="Times New Roman"/>
          <w:szCs w:val="24"/>
        </w:rPr>
      </w:pPr>
    </w:p>
    <w:p w:rsidR="00A87D3C" w:rsidRPr="00F85FE4" w:rsidRDefault="00A87D3C" w:rsidP="00C92FEF">
      <w:pPr>
        <w:numPr>
          <w:ilvl w:val="0"/>
          <w:numId w:val="1"/>
        </w:numPr>
        <w:tabs>
          <w:tab w:val="left" w:pos="4536"/>
          <w:tab w:val="left" w:pos="4820"/>
          <w:tab w:val="left" w:pos="5103"/>
        </w:tabs>
        <w:ind w:left="0" w:firstLine="0"/>
        <w:jc w:val="center"/>
        <w:rPr>
          <w:b/>
          <w:sz w:val="24"/>
          <w:szCs w:val="24"/>
        </w:rPr>
      </w:pPr>
      <w:r w:rsidRPr="00F85FE4">
        <w:rPr>
          <w:b/>
          <w:sz w:val="24"/>
          <w:szCs w:val="24"/>
        </w:rPr>
        <w:t>ПРЕДМЕТ ДОГОВОРА</w:t>
      </w:r>
    </w:p>
    <w:p w:rsidR="00A87D3C" w:rsidRPr="00F85FE4" w:rsidRDefault="00A87D3C" w:rsidP="00105B34">
      <w:pPr>
        <w:numPr>
          <w:ilvl w:val="1"/>
          <w:numId w:val="1"/>
        </w:numPr>
        <w:tabs>
          <w:tab w:val="num" w:pos="0"/>
          <w:tab w:val="left" w:pos="1134"/>
        </w:tabs>
        <w:ind w:left="0" w:firstLine="720"/>
        <w:jc w:val="both"/>
        <w:rPr>
          <w:sz w:val="24"/>
          <w:szCs w:val="24"/>
        </w:rPr>
      </w:pPr>
      <w:r w:rsidRPr="00F85FE4">
        <w:rPr>
          <w:sz w:val="24"/>
          <w:szCs w:val="24"/>
          <w:lang w:eastAsia="en-US"/>
        </w:rPr>
        <w:t>Теплоснабжающая организация обязуется поставить Потребителю тепловую энергию через присоединенные тепловые сети Теплоснабжающей организации, а Потребитель обязуется принимать тепловую энергию с теплоносителем и оплачивать, а также соблюдать предусмотренный договором режим ее потребления, обеспечивать безопасность эксплуатации находящихся в его ведении систем теплопотребления и исправность используемых им приборов и оборудования, связанных с потреблением энергии.</w:t>
      </w:r>
    </w:p>
    <w:p w:rsidR="00A87D3C" w:rsidRPr="00F85FE4" w:rsidRDefault="00A87D3C" w:rsidP="005F53A8">
      <w:pPr>
        <w:pStyle w:val="1"/>
        <w:ind w:left="0" w:firstLine="709"/>
        <w:jc w:val="both"/>
        <w:rPr>
          <w:b w:val="0"/>
          <w:sz w:val="24"/>
          <w:szCs w:val="24"/>
        </w:rPr>
      </w:pPr>
      <w:r w:rsidRPr="00F85FE4">
        <w:rPr>
          <w:b w:val="0"/>
          <w:sz w:val="24"/>
          <w:szCs w:val="24"/>
        </w:rPr>
        <w:t>1.2 Теплоснабжающая организация и Потребитель при отпуске</w:t>
      </w:r>
      <w:r w:rsidRPr="00320325">
        <w:rPr>
          <w:b w:val="0"/>
          <w:sz w:val="24"/>
          <w:szCs w:val="24"/>
        </w:rPr>
        <w:t xml:space="preserve">, передаче и потреблении тепловой энергии, а также при взаимных расчетах обязуются руководствоваться настоящим договором, Гражданским кодексом Российской Федерации, </w:t>
      </w:r>
      <w:r w:rsidRPr="00320325">
        <w:rPr>
          <w:rStyle w:val="FontStyle19"/>
          <w:b w:val="0"/>
          <w:sz w:val="24"/>
          <w:szCs w:val="24"/>
        </w:rPr>
        <w:t xml:space="preserve">Федеральным законом «О теплоснабжении» от 27 июля 2010 года № 190-ФЗ, </w:t>
      </w:r>
      <w:r w:rsidRPr="00320325">
        <w:rPr>
          <w:b w:val="0"/>
          <w:sz w:val="24"/>
          <w:szCs w:val="24"/>
        </w:rPr>
        <w:t xml:space="preserve">«Правилами организации теплоснабжения в Российской Федерации», утвержденными постановлением Правительства РФ от 08.08.2012 года № 808, «Правилами учета тепловой энергии и теплоносителя», утвержденными Минтопэнерго РФ 12 сентября </w:t>
      </w:r>
      <w:smartTag w:uri="urn:schemas-microsoft-com:office:smarttags" w:element="metricconverter">
        <w:smartTagPr>
          <w:attr w:name="ProductID" w:val="1995 г"/>
        </w:smartTagPr>
        <w:r w:rsidRPr="00320325">
          <w:rPr>
            <w:b w:val="0"/>
            <w:sz w:val="24"/>
            <w:szCs w:val="24"/>
          </w:rPr>
          <w:t>1995 г</w:t>
        </w:r>
      </w:smartTag>
      <w:r w:rsidRPr="00320325">
        <w:rPr>
          <w:b w:val="0"/>
          <w:sz w:val="24"/>
          <w:szCs w:val="24"/>
        </w:rPr>
        <w:t xml:space="preserve">. №Вк-4936 (далее – Правила учета), «Правилами технической эксплуатации тепловых энергоустановок», </w:t>
      </w:r>
      <w:r w:rsidRPr="00F85FE4">
        <w:rPr>
          <w:b w:val="0"/>
          <w:sz w:val="24"/>
          <w:szCs w:val="24"/>
        </w:rPr>
        <w:t xml:space="preserve">утвержденных </w:t>
      </w:r>
      <w:hyperlink w:anchor="sub_0" w:history="1">
        <w:r w:rsidRPr="00F85FE4">
          <w:rPr>
            <w:b w:val="0"/>
            <w:sz w:val="24"/>
            <w:szCs w:val="24"/>
          </w:rPr>
          <w:t>приказом</w:t>
        </w:r>
      </w:hyperlink>
      <w:r w:rsidRPr="00F85FE4">
        <w:rPr>
          <w:b w:val="0"/>
          <w:sz w:val="24"/>
          <w:szCs w:val="24"/>
        </w:rPr>
        <w:t xml:space="preserve"> Минэнерго РФ от 24 марта </w:t>
      </w:r>
      <w:smartTag w:uri="urn:schemas-microsoft-com:office:smarttags" w:element="metricconverter">
        <w:smartTagPr>
          <w:attr w:name="ProductID" w:val="2003 г"/>
        </w:smartTagPr>
        <w:r w:rsidRPr="00F85FE4">
          <w:rPr>
            <w:b w:val="0"/>
            <w:sz w:val="24"/>
            <w:szCs w:val="24"/>
          </w:rPr>
          <w:t>2003 г</w:t>
        </w:r>
      </w:smartTag>
      <w:r w:rsidRPr="00F85FE4">
        <w:rPr>
          <w:b w:val="0"/>
          <w:sz w:val="24"/>
          <w:szCs w:val="24"/>
        </w:rPr>
        <w:t>. №115 (ПТЭТЭ), «Правилами технической эксплуатации электрических станций и сетей» Российской Федерации (далее – ПТЭЭСиС РФ) и иными нормативно-правовыми актами Российской Федерации.</w:t>
      </w:r>
    </w:p>
    <w:p w:rsidR="00A87D3C" w:rsidRPr="00F85FE4" w:rsidRDefault="00A87D3C" w:rsidP="005F53A8">
      <w:pPr>
        <w:pStyle w:val="1"/>
        <w:ind w:left="0" w:firstLine="709"/>
        <w:jc w:val="both"/>
        <w:rPr>
          <w:sz w:val="24"/>
          <w:szCs w:val="24"/>
        </w:rPr>
      </w:pPr>
    </w:p>
    <w:p w:rsidR="00A87D3C" w:rsidRPr="00F85FE4" w:rsidRDefault="00A87D3C" w:rsidP="00320325">
      <w:pPr>
        <w:pStyle w:val="1"/>
        <w:ind w:left="0" w:firstLine="709"/>
        <w:jc w:val="center"/>
        <w:rPr>
          <w:b w:val="0"/>
          <w:sz w:val="24"/>
          <w:szCs w:val="24"/>
        </w:rPr>
      </w:pPr>
      <w:r w:rsidRPr="00F85FE4">
        <w:rPr>
          <w:sz w:val="24"/>
          <w:szCs w:val="24"/>
        </w:rPr>
        <w:t>2. КОЛИЧЕСТВО И КАЧЕСТВО ТЕПЛОВОЙ ЭНЕРГИИ</w:t>
      </w:r>
    </w:p>
    <w:p w:rsidR="00A87D3C" w:rsidRPr="00F85FE4" w:rsidRDefault="00A87D3C" w:rsidP="00320325">
      <w:pPr>
        <w:tabs>
          <w:tab w:val="left" w:pos="1134"/>
        </w:tabs>
        <w:ind w:left="720"/>
        <w:jc w:val="center"/>
        <w:rPr>
          <w:b/>
          <w:sz w:val="24"/>
          <w:szCs w:val="24"/>
        </w:rPr>
      </w:pPr>
      <w:r w:rsidRPr="00F85FE4">
        <w:rPr>
          <w:b/>
          <w:sz w:val="24"/>
          <w:szCs w:val="24"/>
        </w:rPr>
        <w:t>И ТЕПЛОНОСИТЕЛЯ</w:t>
      </w:r>
    </w:p>
    <w:p w:rsidR="00A87D3C" w:rsidRPr="00F85FE4" w:rsidRDefault="00A87D3C" w:rsidP="00304E7A">
      <w:pPr>
        <w:pStyle w:val="a5"/>
        <w:numPr>
          <w:ilvl w:val="0"/>
          <w:numId w:val="0"/>
        </w:numPr>
        <w:tabs>
          <w:tab w:val="left" w:pos="-4395"/>
          <w:tab w:val="left" w:pos="1276"/>
        </w:tabs>
        <w:ind w:firstLine="709"/>
        <w:rPr>
          <w:szCs w:val="24"/>
        </w:rPr>
      </w:pPr>
      <w:r w:rsidRPr="00F85FE4">
        <w:rPr>
          <w:b/>
          <w:szCs w:val="24"/>
        </w:rPr>
        <w:t>2.1.</w:t>
      </w:r>
      <w:r w:rsidRPr="00F85FE4">
        <w:rPr>
          <w:szCs w:val="24"/>
        </w:rPr>
        <w:t>Тепловые нагрузки Потребителя и стоимость тепло</w:t>
      </w:r>
      <w:r w:rsidR="00CF1C93">
        <w:rPr>
          <w:szCs w:val="24"/>
        </w:rPr>
        <w:t>вой энергии</w:t>
      </w:r>
      <w:r w:rsidRPr="00F85FE4">
        <w:rPr>
          <w:szCs w:val="24"/>
        </w:rPr>
        <w:t xml:space="preserve"> приведены в Приложени</w:t>
      </w:r>
      <w:r w:rsidR="002110BF" w:rsidRPr="00F85FE4">
        <w:rPr>
          <w:szCs w:val="24"/>
        </w:rPr>
        <w:t>и</w:t>
      </w:r>
      <w:r w:rsidRPr="00F85FE4">
        <w:rPr>
          <w:szCs w:val="24"/>
        </w:rPr>
        <w:t xml:space="preserve"> </w:t>
      </w:r>
      <w:r w:rsidR="002110BF" w:rsidRPr="00F85FE4">
        <w:rPr>
          <w:szCs w:val="24"/>
        </w:rPr>
        <w:t xml:space="preserve">№ 1 </w:t>
      </w:r>
      <w:r w:rsidRPr="00F85FE4">
        <w:rPr>
          <w:szCs w:val="24"/>
        </w:rPr>
        <w:t>к настоящему договору.</w:t>
      </w:r>
    </w:p>
    <w:p w:rsidR="00BE1C8E" w:rsidRPr="00F85FE4" w:rsidRDefault="00BE1C8E" w:rsidP="00BE1C8E">
      <w:pPr>
        <w:pStyle w:val="a5"/>
        <w:numPr>
          <w:ilvl w:val="0"/>
          <w:numId w:val="0"/>
        </w:numPr>
        <w:suppressLineNumbers w:val="0"/>
        <w:tabs>
          <w:tab w:val="left" w:pos="0"/>
          <w:tab w:val="left" w:pos="1418"/>
        </w:tabs>
        <w:ind w:firstLine="709"/>
        <w:rPr>
          <w:szCs w:val="24"/>
        </w:rPr>
      </w:pPr>
    </w:p>
    <w:p w:rsidR="00A87D3C" w:rsidRPr="00F85FE4" w:rsidRDefault="00BE1C8E" w:rsidP="00BE1C8E">
      <w:pPr>
        <w:ind w:firstLine="567"/>
        <w:jc w:val="center"/>
        <w:rPr>
          <w:b/>
          <w:sz w:val="24"/>
          <w:szCs w:val="24"/>
        </w:rPr>
      </w:pPr>
      <w:r w:rsidRPr="00F85FE4">
        <w:rPr>
          <w:b/>
          <w:sz w:val="24"/>
          <w:szCs w:val="24"/>
        </w:rPr>
        <w:t xml:space="preserve">3. </w:t>
      </w:r>
      <w:r w:rsidR="00A87D3C" w:rsidRPr="00F85FE4">
        <w:rPr>
          <w:b/>
          <w:sz w:val="24"/>
          <w:szCs w:val="24"/>
        </w:rPr>
        <w:t xml:space="preserve">УЧЕТ ТЕПЛОВОЙ ЭНЕРГИИ И ТЕПЛОНОСИТЕЛЯ </w:t>
      </w:r>
    </w:p>
    <w:p w:rsidR="00A87D3C" w:rsidRDefault="00A87D3C" w:rsidP="002838AA">
      <w:pPr>
        <w:numPr>
          <w:ilvl w:val="1"/>
          <w:numId w:val="12"/>
        </w:numPr>
        <w:tabs>
          <w:tab w:val="num" w:pos="709"/>
          <w:tab w:val="left" w:pos="1276"/>
        </w:tabs>
        <w:ind w:left="0" w:firstLine="709"/>
        <w:jc w:val="both"/>
        <w:rPr>
          <w:sz w:val="24"/>
          <w:szCs w:val="24"/>
        </w:rPr>
      </w:pPr>
      <w:r w:rsidRPr="00F85FE4">
        <w:rPr>
          <w:sz w:val="24"/>
          <w:szCs w:val="24"/>
        </w:rPr>
        <w:t xml:space="preserve">Учет тепловой энергии и теплоносителя осуществляется допущенным в соответствии с «Правилами учета тепловой энергии и теплоносителя» в эксплуатацию узлом учета на тепловом пункте </w:t>
      </w:r>
      <w:r w:rsidR="00F2629B" w:rsidRPr="00F85FE4">
        <w:rPr>
          <w:sz w:val="24"/>
          <w:szCs w:val="24"/>
        </w:rPr>
        <w:t xml:space="preserve">в </w:t>
      </w:r>
      <w:r w:rsidRPr="00F85FE4">
        <w:rPr>
          <w:sz w:val="24"/>
          <w:szCs w:val="24"/>
        </w:rPr>
        <w:t>точке поставки. Показания приборов и устройств узла учета принимаются к коммерческому расчету после подписания акта допуска</w:t>
      </w:r>
      <w:r w:rsidRPr="00875510">
        <w:rPr>
          <w:sz w:val="24"/>
          <w:szCs w:val="24"/>
        </w:rPr>
        <w:t xml:space="preserve"> в эксплуатацию узла учета, утверждения его руководителем Теплоснабжающей организации и опломбировки. </w:t>
      </w:r>
    </w:p>
    <w:p w:rsidR="00A87D3C" w:rsidRPr="00BE1C8E" w:rsidRDefault="00626AD8" w:rsidP="00626AD8">
      <w:pPr>
        <w:numPr>
          <w:ilvl w:val="1"/>
          <w:numId w:val="12"/>
        </w:numPr>
        <w:tabs>
          <w:tab w:val="num" w:pos="709"/>
          <w:tab w:val="left" w:pos="1276"/>
        </w:tabs>
        <w:ind w:left="0" w:firstLine="709"/>
        <w:jc w:val="both"/>
        <w:rPr>
          <w:sz w:val="24"/>
          <w:szCs w:val="24"/>
        </w:rPr>
      </w:pPr>
      <w:r>
        <w:rPr>
          <w:sz w:val="24"/>
          <w:szCs w:val="24"/>
        </w:rPr>
        <w:t>Распределение потребленной тепловой энергии и финансовые расчеты за нее производятся пропорционально площадям аренд</w:t>
      </w:r>
      <w:r w:rsidR="00F73AB4">
        <w:rPr>
          <w:sz w:val="24"/>
          <w:szCs w:val="24"/>
        </w:rPr>
        <w:t xml:space="preserve">ованных помещений, и составляет </w:t>
      </w:r>
      <w:r>
        <w:rPr>
          <w:sz w:val="24"/>
          <w:szCs w:val="24"/>
        </w:rPr>
        <w:t>от потребления цеха.</w:t>
      </w:r>
    </w:p>
    <w:p w:rsidR="00A87D3C" w:rsidRPr="00BE1C8E" w:rsidRDefault="00A87D3C" w:rsidP="00105B34">
      <w:pPr>
        <w:numPr>
          <w:ilvl w:val="1"/>
          <w:numId w:val="12"/>
        </w:numPr>
        <w:tabs>
          <w:tab w:val="num" w:pos="709"/>
          <w:tab w:val="left" w:pos="1276"/>
        </w:tabs>
        <w:ind w:left="0" w:firstLine="709"/>
        <w:jc w:val="both"/>
        <w:rPr>
          <w:sz w:val="24"/>
        </w:rPr>
      </w:pPr>
      <w:r w:rsidRPr="00BE1C8E">
        <w:rPr>
          <w:sz w:val="24"/>
          <w:szCs w:val="24"/>
        </w:rPr>
        <w:t>При установке приборов и устройств узла учета тепловой энергии  не в точке поставки, количество принятой тепловой энергии увеличивается на величину потерь тепловой энергии в сети от точки поставки до места установки приборов и средств узла учета, рассчитываемых в соответствии с Инструкцией по организации в Министерстве эн</w:t>
      </w:r>
      <w:r w:rsidRPr="00BE1C8E">
        <w:rPr>
          <w:sz w:val="24"/>
        </w:rPr>
        <w:t>ергетики Российской Федерации работы по расчету и обоснованию нормативов технологических потерь при передаче тепловой энергии, утвержденной приказом Минэнерго России</w:t>
      </w:r>
      <w:r w:rsidR="00BE1C8E">
        <w:rPr>
          <w:sz w:val="24"/>
        </w:rPr>
        <w:t xml:space="preserve"> от 30 декабря 2008 года № 325.</w:t>
      </w:r>
    </w:p>
    <w:p w:rsidR="00A87D3C" w:rsidRPr="001C316D" w:rsidRDefault="00A87D3C" w:rsidP="00105B34">
      <w:pPr>
        <w:ind w:firstLine="567"/>
        <w:jc w:val="center"/>
        <w:rPr>
          <w:b/>
          <w:sz w:val="28"/>
        </w:rPr>
      </w:pPr>
    </w:p>
    <w:p w:rsidR="00A87D3C" w:rsidRPr="00F85FE4" w:rsidRDefault="00A87D3C" w:rsidP="00105B34">
      <w:pPr>
        <w:numPr>
          <w:ilvl w:val="0"/>
          <w:numId w:val="12"/>
        </w:numPr>
        <w:tabs>
          <w:tab w:val="clear" w:pos="360"/>
          <w:tab w:val="num" w:pos="284"/>
        </w:tabs>
        <w:ind w:left="0" w:firstLine="0"/>
        <w:jc w:val="center"/>
        <w:rPr>
          <w:b/>
          <w:sz w:val="24"/>
          <w:szCs w:val="24"/>
        </w:rPr>
      </w:pPr>
      <w:r w:rsidRPr="00F85FE4">
        <w:rPr>
          <w:b/>
          <w:sz w:val="24"/>
          <w:szCs w:val="24"/>
        </w:rPr>
        <w:t>ОБЯЗАННОСТИ И ПРАВА ТЕПЛОСНАБЖАЮЩЕЙ ОРГАНИЗАЦИИ</w:t>
      </w:r>
    </w:p>
    <w:p w:rsidR="00A87D3C" w:rsidRPr="00F85FE4" w:rsidRDefault="00A87D3C" w:rsidP="00105B34">
      <w:pPr>
        <w:jc w:val="center"/>
        <w:rPr>
          <w:sz w:val="24"/>
          <w:szCs w:val="24"/>
        </w:rPr>
      </w:pPr>
    </w:p>
    <w:p w:rsidR="00A87D3C" w:rsidRPr="00F85FE4" w:rsidRDefault="00A87D3C" w:rsidP="00105B34">
      <w:pPr>
        <w:numPr>
          <w:ilvl w:val="1"/>
          <w:numId w:val="2"/>
        </w:numPr>
        <w:tabs>
          <w:tab w:val="clear" w:pos="420"/>
          <w:tab w:val="num" w:pos="284"/>
        </w:tabs>
        <w:ind w:left="0" w:firstLine="709"/>
        <w:rPr>
          <w:b/>
          <w:sz w:val="24"/>
          <w:szCs w:val="24"/>
        </w:rPr>
      </w:pPr>
      <w:r w:rsidRPr="00F85FE4">
        <w:rPr>
          <w:b/>
          <w:sz w:val="24"/>
          <w:szCs w:val="24"/>
        </w:rPr>
        <w:t>ТЕПЛОСНАБЖАЮЩАЯ ОРГАНИЗАЦИЯ ОБЯЗУЕТСЯ:</w:t>
      </w:r>
    </w:p>
    <w:p w:rsidR="00A87D3C" w:rsidRPr="001C316D" w:rsidRDefault="00A87D3C" w:rsidP="00105B34">
      <w:pPr>
        <w:tabs>
          <w:tab w:val="num" w:pos="0"/>
          <w:tab w:val="num" w:pos="284"/>
        </w:tabs>
        <w:ind w:firstLine="709"/>
        <w:jc w:val="both"/>
        <w:rPr>
          <w:sz w:val="24"/>
          <w:szCs w:val="24"/>
        </w:rPr>
      </w:pPr>
      <w:r w:rsidRPr="00F85FE4">
        <w:rPr>
          <w:sz w:val="24"/>
          <w:szCs w:val="24"/>
        </w:rPr>
        <w:t>Производить тепловую энергию и поставлять ее Потребителю через тепловые сети в необходимом Потребителю количестве и с тепловыми нагрузками, установленными</w:t>
      </w:r>
      <w:r w:rsidRPr="001C316D">
        <w:rPr>
          <w:sz w:val="24"/>
          <w:szCs w:val="24"/>
        </w:rPr>
        <w:t xml:space="preserve"> настоящим договором, на отопление - в течение отопительного </w:t>
      </w:r>
      <w:r>
        <w:rPr>
          <w:sz w:val="24"/>
          <w:szCs w:val="24"/>
        </w:rPr>
        <w:t>периода</w:t>
      </w:r>
      <w:r w:rsidR="00BE1C8E">
        <w:rPr>
          <w:sz w:val="24"/>
          <w:szCs w:val="24"/>
        </w:rPr>
        <w:t>.</w:t>
      </w:r>
    </w:p>
    <w:p w:rsidR="00A87D3C" w:rsidRPr="001C316D" w:rsidRDefault="00A87D3C" w:rsidP="00105B34">
      <w:pPr>
        <w:tabs>
          <w:tab w:val="num" w:pos="284"/>
        </w:tabs>
        <w:ind w:firstLine="709"/>
        <w:jc w:val="both"/>
        <w:rPr>
          <w:sz w:val="24"/>
          <w:szCs w:val="24"/>
        </w:rPr>
      </w:pPr>
      <w:r w:rsidRPr="001C316D">
        <w:rPr>
          <w:b/>
          <w:sz w:val="24"/>
        </w:rPr>
        <w:t xml:space="preserve">4.1.2. </w:t>
      </w:r>
      <w:r w:rsidRPr="001C316D">
        <w:rPr>
          <w:sz w:val="24"/>
          <w:szCs w:val="24"/>
        </w:rPr>
        <w:t>Обеспечить отпуск тепловой энергии и теплоносителя от Источников тепловой энергии Теплоснабжающей организации</w:t>
      </w:r>
      <w:r w:rsidR="00BE1C8E">
        <w:rPr>
          <w:sz w:val="24"/>
          <w:szCs w:val="24"/>
        </w:rPr>
        <w:t xml:space="preserve"> </w:t>
      </w:r>
      <w:r w:rsidRPr="001C316D">
        <w:rPr>
          <w:sz w:val="24"/>
          <w:szCs w:val="24"/>
        </w:rPr>
        <w:t xml:space="preserve">в соответствии с диспетчерским графиком тепловой нагрузки (температурным и гидравлическим графиком работы тепловых сетей), в количестве и с параметрами и их отклонениями в пределах </w:t>
      </w:r>
      <w:r w:rsidR="00BE1C8E">
        <w:rPr>
          <w:sz w:val="24"/>
          <w:szCs w:val="24"/>
        </w:rPr>
        <w:t>5 %.</w:t>
      </w:r>
      <w:r w:rsidRPr="001C316D">
        <w:rPr>
          <w:sz w:val="24"/>
          <w:szCs w:val="24"/>
        </w:rPr>
        <w:t xml:space="preserve"> </w:t>
      </w:r>
    </w:p>
    <w:p w:rsidR="00A87D3C" w:rsidRPr="001C316D" w:rsidRDefault="00A87D3C" w:rsidP="00105B34">
      <w:pPr>
        <w:tabs>
          <w:tab w:val="num" w:pos="284"/>
        </w:tabs>
        <w:ind w:firstLine="709"/>
        <w:jc w:val="both"/>
        <w:rPr>
          <w:sz w:val="24"/>
        </w:rPr>
      </w:pPr>
      <w:r w:rsidRPr="001C316D">
        <w:rPr>
          <w:b/>
          <w:sz w:val="24"/>
        </w:rPr>
        <w:t>4.1.3.</w:t>
      </w:r>
      <w:r w:rsidRPr="001C316D">
        <w:rPr>
          <w:sz w:val="24"/>
        </w:rPr>
        <w:t xml:space="preserve"> При проведении плановых и внеплановых работ по ремонту тепловых сетей заблаговременно предупреждать Потребителя о сроках начала и продолжительности отключения. </w:t>
      </w:r>
    </w:p>
    <w:p w:rsidR="00A87D3C" w:rsidRPr="001C316D" w:rsidRDefault="00A87D3C" w:rsidP="00105B34">
      <w:pPr>
        <w:tabs>
          <w:tab w:val="left" w:pos="0"/>
          <w:tab w:val="num" w:pos="284"/>
        </w:tabs>
        <w:ind w:firstLine="709"/>
        <w:jc w:val="both"/>
        <w:rPr>
          <w:sz w:val="24"/>
        </w:rPr>
      </w:pPr>
      <w:r w:rsidRPr="001C316D">
        <w:rPr>
          <w:b/>
          <w:sz w:val="24"/>
        </w:rPr>
        <w:t>4.1.4.</w:t>
      </w:r>
      <w:r w:rsidRPr="001C316D">
        <w:rPr>
          <w:sz w:val="24"/>
        </w:rPr>
        <w:t xml:space="preserve"> Уведомлять Потребителя о причинах, начале и сроках перерывов при поставке тепловой энергии:</w:t>
      </w:r>
    </w:p>
    <w:p w:rsidR="00A87D3C" w:rsidRPr="001C316D" w:rsidRDefault="00A87D3C" w:rsidP="00105B34">
      <w:pPr>
        <w:numPr>
          <w:ilvl w:val="0"/>
          <w:numId w:val="6"/>
        </w:numPr>
        <w:tabs>
          <w:tab w:val="num" w:pos="284"/>
          <w:tab w:val="left" w:pos="1428"/>
        </w:tabs>
        <w:jc w:val="both"/>
        <w:rPr>
          <w:sz w:val="24"/>
        </w:rPr>
      </w:pPr>
      <w:r w:rsidRPr="001C316D">
        <w:rPr>
          <w:sz w:val="24"/>
        </w:rPr>
        <w:t>за 7 дней в период с мая по октябрь - при производстве плановых ремонтов;</w:t>
      </w:r>
    </w:p>
    <w:p w:rsidR="00A87D3C" w:rsidRPr="001C316D" w:rsidRDefault="00A87D3C" w:rsidP="00105B34">
      <w:pPr>
        <w:numPr>
          <w:ilvl w:val="0"/>
          <w:numId w:val="6"/>
        </w:numPr>
        <w:tabs>
          <w:tab w:val="num" w:pos="284"/>
          <w:tab w:val="left" w:pos="1428"/>
        </w:tabs>
        <w:jc w:val="both"/>
        <w:rPr>
          <w:sz w:val="24"/>
        </w:rPr>
      </w:pPr>
      <w:r w:rsidRPr="001C316D">
        <w:rPr>
          <w:sz w:val="24"/>
        </w:rPr>
        <w:t>за 24 часа в любое время года - при производстве внеплановых работ.</w:t>
      </w:r>
    </w:p>
    <w:p w:rsidR="00A87D3C" w:rsidRPr="001C316D" w:rsidRDefault="00BE1C8E" w:rsidP="00105B34">
      <w:pPr>
        <w:tabs>
          <w:tab w:val="num" w:pos="0"/>
          <w:tab w:val="num" w:pos="284"/>
          <w:tab w:val="num" w:pos="1855"/>
        </w:tabs>
        <w:ind w:firstLine="709"/>
        <w:jc w:val="both"/>
        <w:rPr>
          <w:sz w:val="24"/>
          <w:szCs w:val="24"/>
        </w:rPr>
      </w:pPr>
      <w:r>
        <w:rPr>
          <w:b/>
          <w:sz w:val="24"/>
        </w:rPr>
        <w:t>4.1.5</w:t>
      </w:r>
      <w:r w:rsidR="00A87D3C" w:rsidRPr="001C316D">
        <w:rPr>
          <w:b/>
          <w:sz w:val="24"/>
        </w:rPr>
        <w:t>.</w:t>
      </w:r>
      <w:r w:rsidR="00A87D3C" w:rsidRPr="001C316D">
        <w:rPr>
          <w:b/>
          <w:sz w:val="24"/>
          <w:szCs w:val="24"/>
        </w:rPr>
        <w:t xml:space="preserve"> </w:t>
      </w:r>
      <w:r w:rsidR="00A87D3C" w:rsidRPr="001C316D">
        <w:rPr>
          <w:sz w:val="24"/>
          <w:szCs w:val="24"/>
        </w:rPr>
        <w:t xml:space="preserve">Выдавать технические условия на установку или замену приборов и устройств узла учета тепловой энергии и теплоносителя и согласовывать проектную документацию, выполненную в соответствии с ними. </w:t>
      </w:r>
    </w:p>
    <w:p w:rsidR="00A87D3C" w:rsidRPr="001C316D" w:rsidRDefault="00BE1C8E" w:rsidP="00105B34">
      <w:pPr>
        <w:tabs>
          <w:tab w:val="num" w:pos="0"/>
          <w:tab w:val="num" w:pos="284"/>
          <w:tab w:val="num" w:pos="1855"/>
        </w:tabs>
        <w:ind w:firstLine="709"/>
        <w:jc w:val="both"/>
        <w:rPr>
          <w:sz w:val="24"/>
          <w:szCs w:val="24"/>
        </w:rPr>
      </w:pPr>
      <w:r>
        <w:rPr>
          <w:b/>
          <w:sz w:val="24"/>
        </w:rPr>
        <w:t>4.1.6</w:t>
      </w:r>
      <w:r w:rsidR="00A87D3C" w:rsidRPr="001C316D">
        <w:rPr>
          <w:b/>
          <w:sz w:val="24"/>
        </w:rPr>
        <w:t>.</w:t>
      </w:r>
      <w:r w:rsidR="00A87D3C" w:rsidRPr="001C316D">
        <w:rPr>
          <w:b/>
          <w:sz w:val="24"/>
          <w:szCs w:val="24"/>
        </w:rPr>
        <w:t xml:space="preserve"> </w:t>
      </w:r>
      <w:r w:rsidR="00A87D3C" w:rsidRPr="001C316D">
        <w:rPr>
          <w:sz w:val="24"/>
          <w:szCs w:val="24"/>
        </w:rPr>
        <w:t>Производить расчет количества принятой тепловой энергии и теплоносителя Потреб</w:t>
      </w:r>
      <w:r w:rsidR="002879D9">
        <w:rPr>
          <w:sz w:val="24"/>
          <w:szCs w:val="24"/>
        </w:rPr>
        <w:t xml:space="preserve">ителем (с учетом Субабонентов) </w:t>
      </w:r>
      <w:r w:rsidR="00A87D3C" w:rsidRPr="001C316D">
        <w:rPr>
          <w:sz w:val="24"/>
          <w:szCs w:val="24"/>
        </w:rPr>
        <w:t xml:space="preserve">на </w:t>
      </w:r>
      <w:r w:rsidR="00A87D3C" w:rsidRPr="000B6C53">
        <w:rPr>
          <w:sz w:val="24"/>
          <w:szCs w:val="24"/>
        </w:rPr>
        <w:t xml:space="preserve">основании Приложения № </w:t>
      </w:r>
      <w:r w:rsidR="00D66D9B">
        <w:rPr>
          <w:sz w:val="24"/>
          <w:szCs w:val="24"/>
        </w:rPr>
        <w:t>4</w:t>
      </w:r>
      <w:r w:rsidR="00A87D3C" w:rsidRPr="000B6C53">
        <w:rPr>
          <w:sz w:val="24"/>
          <w:szCs w:val="24"/>
        </w:rPr>
        <w:t xml:space="preserve"> к настоящему</w:t>
      </w:r>
      <w:r w:rsidR="00A87D3C" w:rsidRPr="001C316D">
        <w:rPr>
          <w:sz w:val="24"/>
          <w:szCs w:val="24"/>
        </w:rPr>
        <w:t xml:space="preserve"> договору.</w:t>
      </w:r>
    </w:p>
    <w:p w:rsidR="00A87D3C" w:rsidRPr="000B6C53" w:rsidRDefault="00BE1C8E" w:rsidP="00105B34">
      <w:pPr>
        <w:tabs>
          <w:tab w:val="num" w:pos="284"/>
          <w:tab w:val="num" w:pos="2160"/>
        </w:tabs>
        <w:ind w:firstLine="709"/>
        <w:jc w:val="both"/>
        <w:rPr>
          <w:sz w:val="24"/>
          <w:szCs w:val="24"/>
        </w:rPr>
      </w:pPr>
      <w:r>
        <w:rPr>
          <w:b/>
          <w:sz w:val="24"/>
          <w:szCs w:val="24"/>
        </w:rPr>
        <w:t>4.1.7</w:t>
      </w:r>
      <w:r w:rsidR="00A87D3C" w:rsidRPr="001C316D">
        <w:rPr>
          <w:b/>
          <w:sz w:val="24"/>
          <w:szCs w:val="24"/>
        </w:rPr>
        <w:t>.</w:t>
      </w:r>
      <w:r w:rsidR="00A87D3C" w:rsidRPr="001C316D">
        <w:rPr>
          <w:sz w:val="24"/>
          <w:szCs w:val="24"/>
        </w:rPr>
        <w:t xml:space="preserve"> Рассчитывать стоимость принятой тепловой энергии и теплоносителя Потребителем (с учетом Субабонентов)</w:t>
      </w:r>
      <w:r w:rsidR="002879D9">
        <w:rPr>
          <w:sz w:val="24"/>
          <w:szCs w:val="24"/>
        </w:rPr>
        <w:t>.</w:t>
      </w:r>
      <w:r w:rsidR="00A87D3C" w:rsidRPr="001C316D">
        <w:rPr>
          <w:sz w:val="24"/>
          <w:szCs w:val="24"/>
        </w:rPr>
        <w:t xml:space="preserve"> </w:t>
      </w:r>
    </w:p>
    <w:p w:rsidR="00A87D3C" w:rsidRPr="001C316D" w:rsidRDefault="00BE1C8E" w:rsidP="00105B34">
      <w:pPr>
        <w:tabs>
          <w:tab w:val="num" w:pos="284"/>
        </w:tabs>
        <w:ind w:firstLine="709"/>
        <w:jc w:val="both"/>
        <w:rPr>
          <w:sz w:val="24"/>
          <w:szCs w:val="24"/>
        </w:rPr>
      </w:pPr>
      <w:r>
        <w:rPr>
          <w:b/>
          <w:sz w:val="24"/>
          <w:szCs w:val="24"/>
        </w:rPr>
        <w:t>4.1.8</w:t>
      </w:r>
      <w:r w:rsidR="00A87D3C" w:rsidRPr="001C316D">
        <w:rPr>
          <w:b/>
          <w:sz w:val="24"/>
          <w:szCs w:val="24"/>
        </w:rPr>
        <w:t>.</w:t>
      </w:r>
      <w:r w:rsidR="00A87D3C" w:rsidRPr="001C316D">
        <w:rPr>
          <w:sz w:val="24"/>
          <w:szCs w:val="24"/>
        </w:rPr>
        <w:t xml:space="preserve"> Выставлять (передавать) Потребителю (с учетом Субабонентов) ежемесячно платежные документы за тепловую энергию и теплоноситель.</w:t>
      </w:r>
    </w:p>
    <w:p w:rsidR="00A87D3C" w:rsidRPr="001C316D" w:rsidRDefault="00BE1C8E" w:rsidP="00BE1C8E">
      <w:pPr>
        <w:tabs>
          <w:tab w:val="num" w:pos="660"/>
        </w:tabs>
        <w:jc w:val="both"/>
        <w:rPr>
          <w:sz w:val="24"/>
          <w:szCs w:val="24"/>
        </w:rPr>
      </w:pPr>
      <w:r>
        <w:rPr>
          <w:sz w:val="24"/>
          <w:szCs w:val="24"/>
        </w:rPr>
        <w:tab/>
        <w:t xml:space="preserve"> </w:t>
      </w:r>
      <w:r w:rsidRPr="00BE1C8E">
        <w:rPr>
          <w:b/>
          <w:sz w:val="24"/>
          <w:szCs w:val="24"/>
        </w:rPr>
        <w:t>4.1.9</w:t>
      </w:r>
      <w:r>
        <w:rPr>
          <w:sz w:val="24"/>
          <w:szCs w:val="24"/>
        </w:rPr>
        <w:t xml:space="preserve">. </w:t>
      </w:r>
      <w:r w:rsidR="00A87D3C" w:rsidRPr="001C316D">
        <w:rPr>
          <w:sz w:val="24"/>
          <w:szCs w:val="24"/>
        </w:rPr>
        <w:t>Передавать (через банк или на руки представителю - в случае заключения дополнительного соглашения) Потребителю ежемесячно оформленные со стороны Теплоснабжающей организации платежные документы за расчетный период в порядке и сроки, установленные гл. 7 настоящего договора.</w:t>
      </w:r>
    </w:p>
    <w:p w:rsidR="00A87D3C" w:rsidRPr="001C316D" w:rsidRDefault="00A87D3C" w:rsidP="00105B34">
      <w:pPr>
        <w:tabs>
          <w:tab w:val="num" w:pos="0"/>
          <w:tab w:val="num" w:pos="284"/>
        </w:tabs>
        <w:ind w:firstLine="709"/>
        <w:jc w:val="both"/>
        <w:rPr>
          <w:sz w:val="24"/>
          <w:szCs w:val="24"/>
        </w:rPr>
      </w:pPr>
      <w:r w:rsidRPr="001C316D">
        <w:rPr>
          <w:b/>
          <w:sz w:val="24"/>
          <w:szCs w:val="24"/>
        </w:rPr>
        <w:t>4.1.1</w:t>
      </w:r>
      <w:r w:rsidR="000B6C53">
        <w:rPr>
          <w:b/>
          <w:sz w:val="24"/>
          <w:szCs w:val="24"/>
        </w:rPr>
        <w:t>0</w:t>
      </w:r>
      <w:r w:rsidRPr="001C316D">
        <w:rPr>
          <w:b/>
          <w:sz w:val="24"/>
          <w:szCs w:val="24"/>
        </w:rPr>
        <w:t>.</w:t>
      </w:r>
      <w:r w:rsidRPr="001C316D">
        <w:rPr>
          <w:sz w:val="24"/>
          <w:szCs w:val="24"/>
        </w:rPr>
        <w:t xml:space="preserve"> Оформлять в соответствии с действующим законодательством изменения, дополнения к настоящему договору и направлять документы Потребителю для подписания.</w:t>
      </w:r>
    </w:p>
    <w:p w:rsidR="00A87D3C" w:rsidRPr="001C316D" w:rsidRDefault="000B6C53" w:rsidP="00105B34">
      <w:pPr>
        <w:tabs>
          <w:tab w:val="num" w:pos="0"/>
          <w:tab w:val="num" w:pos="284"/>
        </w:tabs>
        <w:ind w:firstLine="709"/>
        <w:jc w:val="both"/>
        <w:rPr>
          <w:sz w:val="24"/>
          <w:szCs w:val="24"/>
        </w:rPr>
      </w:pPr>
      <w:r>
        <w:rPr>
          <w:b/>
          <w:sz w:val="24"/>
          <w:szCs w:val="24"/>
        </w:rPr>
        <w:t>4.1.11</w:t>
      </w:r>
      <w:r w:rsidR="00A87D3C" w:rsidRPr="001C316D">
        <w:rPr>
          <w:b/>
          <w:sz w:val="24"/>
          <w:szCs w:val="24"/>
        </w:rPr>
        <w:t xml:space="preserve">. </w:t>
      </w:r>
      <w:r w:rsidR="00A87D3C" w:rsidRPr="001C316D">
        <w:rPr>
          <w:sz w:val="24"/>
          <w:szCs w:val="24"/>
        </w:rPr>
        <w:t>Исполнять другие обязанности, предусмотренные настоящим договором и действующим законода</w:t>
      </w:r>
      <w:r w:rsidR="00C20FE1">
        <w:rPr>
          <w:sz w:val="24"/>
          <w:szCs w:val="24"/>
        </w:rPr>
        <w:t>тельством Российской Федерации.</w:t>
      </w:r>
    </w:p>
    <w:p w:rsidR="00A87D3C" w:rsidRDefault="00A87D3C" w:rsidP="00105B34">
      <w:pPr>
        <w:tabs>
          <w:tab w:val="num" w:pos="284"/>
        </w:tabs>
        <w:ind w:firstLine="709"/>
        <w:jc w:val="both"/>
        <w:rPr>
          <w:b/>
          <w:sz w:val="24"/>
        </w:rPr>
      </w:pPr>
    </w:p>
    <w:p w:rsidR="00A87D3C" w:rsidRPr="001C316D" w:rsidRDefault="00A87D3C" w:rsidP="00F85FE4">
      <w:pPr>
        <w:tabs>
          <w:tab w:val="num" w:pos="284"/>
        </w:tabs>
        <w:ind w:firstLine="709"/>
        <w:rPr>
          <w:b/>
          <w:sz w:val="24"/>
        </w:rPr>
      </w:pPr>
      <w:r w:rsidRPr="001C316D">
        <w:rPr>
          <w:b/>
          <w:sz w:val="24"/>
        </w:rPr>
        <w:t>4.2. ТЕПЛОСНАБЖАЮЩАЯ ОРГАНИЗАЦИЯ ИМЕЕТ ПРАВО:</w:t>
      </w:r>
    </w:p>
    <w:p w:rsidR="00A87D3C" w:rsidRPr="00365C8C" w:rsidRDefault="00A87D3C" w:rsidP="00105B34">
      <w:pPr>
        <w:tabs>
          <w:tab w:val="num" w:pos="284"/>
          <w:tab w:val="num" w:pos="2160"/>
        </w:tabs>
        <w:ind w:firstLine="709"/>
        <w:jc w:val="both"/>
        <w:rPr>
          <w:sz w:val="24"/>
          <w:szCs w:val="24"/>
        </w:rPr>
      </w:pPr>
      <w:r w:rsidRPr="00365C8C">
        <w:rPr>
          <w:b/>
          <w:sz w:val="24"/>
        </w:rPr>
        <w:t>4.2</w:t>
      </w:r>
      <w:r w:rsidRPr="00365C8C">
        <w:rPr>
          <w:b/>
          <w:sz w:val="24"/>
          <w:szCs w:val="24"/>
        </w:rPr>
        <w:t>.1.</w:t>
      </w:r>
      <w:r w:rsidRPr="00365C8C">
        <w:rPr>
          <w:sz w:val="24"/>
          <w:szCs w:val="24"/>
        </w:rPr>
        <w:t xml:space="preserve"> Вводить ограничение или прекращение подачи (потребления) тепловой энергии Потребителю при возникновении или угрозе возникновения аварии в работе систем теплоснабжения, в том числе угрожающих жизни и здоровью людей. </w:t>
      </w:r>
    </w:p>
    <w:p w:rsidR="00A87D3C" w:rsidRPr="00365C8C" w:rsidRDefault="00A87D3C" w:rsidP="00105B34">
      <w:pPr>
        <w:pStyle w:val="33"/>
        <w:tabs>
          <w:tab w:val="num" w:pos="284"/>
        </w:tabs>
        <w:ind w:firstLine="709"/>
        <w:rPr>
          <w:b w:val="0"/>
        </w:rPr>
      </w:pPr>
      <w:r w:rsidRPr="00365C8C">
        <w:rPr>
          <w:szCs w:val="24"/>
        </w:rPr>
        <w:t>4.2.2.</w:t>
      </w:r>
      <w:r w:rsidRPr="00365C8C">
        <w:rPr>
          <w:b w:val="0"/>
        </w:rPr>
        <w:t xml:space="preserve"> Требовать от Потребителя, для поддержания устойчивости и надежности работы энергосистемы, снижен</w:t>
      </w:r>
      <w:r w:rsidR="00365C8C" w:rsidRPr="00365C8C">
        <w:rPr>
          <w:b w:val="0"/>
        </w:rPr>
        <w:t xml:space="preserve">ия потребления тепловой энергии </w:t>
      </w:r>
      <w:r w:rsidRPr="00365C8C">
        <w:rPr>
          <w:b w:val="0"/>
        </w:rPr>
        <w:t>при возникновении аварийного дефицита тепловой энергии, вызванного невозможностью соблюдения технологических режимов в связи с экстремальными погодными условиями и/или стихийными бедствиями или угрозой возникновения аварии в работе систем энергоснабжения.</w:t>
      </w:r>
    </w:p>
    <w:p w:rsidR="00A87D3C" w:rsidRPr="001C316D" w:rsidRDefault="00A87D3C" w:rsidP="00105B34">
      <w:pPr>
        <w:tabs>
          <w:tab w:val="num" w:pos="2160"/>
        </w:tabs>
        <w:ind w:firstLine="709"/>
        <w:jc w:val="both"/>
        <w:rPr>
          <w:sz w:val="24"/>
          <w:szCs w:val="24"/>
        </w:rPr>
      </w:pPr>
      <w:r w:rsidRPr="001C316D">
        <w:rPr>
          <w:b/>
          <w:sz w:val="24"/>
          <w:szCs w:val="24"/>
        </w:rPr>
        <w:t>4.2.3.</w:t>
      </w:r>
      <w:r w:rsidRPr="001C316D">
        <w:rPr>
          <w:sz w:val="24"/>
          <w:szCs w:val="24"/>
        </w:rPr>
        <w:t xml:space="preserve"> Доступа к системам теплопотребления, приборам и устройствам узла учета, необходимой технической и оперативной документации Потребителя для:</w:t>
      </w:r>
    </w:p>
    <w:p w:rsidR="00A87D3C" w:rsidRPr="001C316D" w:rsidRDefault="00A87D3C" w:rsidP="00105B34">
      <w:pPr>
        <w:numPr>
          <w:ilvl w:val="0"/>
          <w:numId w:val="14"/>
        </w:numPr>
        <w:tabs>
          <w:tab w:val="num" w:pos="1134"/>
        </w:tabs>
        <w:ind w:left="0"/>
        <w:jc w:val="both"/>
        <w:rPr>
          <w:sz w:val="24"/>
          <w:szCs w:val="24"/>
        </w:rPr>
      </w:pPr>
      <w:r w:rsidRPr="001C316D">
        <w:rPr>
          <w:sz w:val="24"/>
          <w:szCs w:val="24"/>
        </w:rPr>
        <w:lastRenderedPageBreak/>
        <w:t>контроля по приборам и устройствам узла учета за соблюдением установленных режимов и согласованных объемов энергопотребления - в рабочее время суток;</w:t>
      </w:r>
    </w:p>
    <w:p w:rsidR="00A87D3C" w:rsidRPr="001C316D" w:rsidRDefault="00A87D3C" w:rsidP="00105B34">
      <w:pPr>
        <w:numPr>
          <w:ilvl w:val="0"/>
          <w:numId w:val="14"/>
        </w:numPr>
        <w:tabs>
          <w:tab w:val="num" w:pos="1134"/>
        </w:tabs>
        <w:ind w:left="0"/>
        <w:jc w:val="both"/>
        <w:rPr>
          <w:sz w:val="24"/>
          <w:szCs w:val="24"/>
        </w:rPr>
      </w:pPr>
      <w:r w:rsidRPr="001C316D">
        <w:rPr>
          <w:sz w:val="24"/>
          <w:szCs w:val="24"/>
        </w:rPr>
        <w:t>контроля за состоянием приборов и устройств узла учета и целостности пломб - в рабочее время суток;</w:t>
      </w:r>
    </w:p>
    <w:p w:rsidR="00A87D3C" w:rsidRPr="001C316D" w:rsidRDefault="00A87D3C" w:rsidP="00105B34">
      <w:pPr>
        <w:numPr>
          <w:ilvl w:val="0"/>
          <w:numId w:val="14"/>
        </w:numPr>
        <w:tabs>
          <w:tab w:val="num" w:pos="1134"/>
        </w:tabs>
        <w:ind w:left="0"/>
        <w:jc w:val="both"/>
        <w:rPr>
          <w:sz w:val="24"/>
          <w:szCs w:val="24"/>
        </w:rPr>
      </w:pPr>
      <w:r w:rsidRPr="001C316D">
        <w:rPr>
          <w:sz w:val="24"/>
          <w:szCs w:val="24"/>
        </w:rPr>
        <w:t>проведения замеров по определению качества тепловой энергии - в рабочее время суток;</w:t>
      </w:r>
    </w:p>
    <w:p w:rsidR="00A87D3C" w:rsidRPr="001C316D" w:rsidRDefault="00A87D3C" w:rsidP="00105B34">
      <w:pPr>
        <w:numPr>
          <w:ilvl w:val="0"/>
          <w:numId w:val="14"/>
        </w:numPr>
        <w:tabs>
          <w:tab w:val="num" w:pos="1134"/>
        </w:tabs>
        <w:ind w:left="0"/>
        <w:jc w:val="both"/>
        <w:rPr>
          <w:sz w:val="24"/>
          <w:szCs w:val="24"/>
        </w:rPr>
      </w:pPr>
      <w:r w:rsidRPr="001C316D">
        <w:rPr>
          <w:sz w:val="24"/>
          <w:szCs w:val="24"/>
        </w:rPr>
        <w:t>проверок теплопотребляющих установок, присоединенных к тепловой сети Теплоснабжающей организации, - в рабочее время суток;</w:t>
      </w:r>
    </w:p>
    <w:p w:rsidR="00A87D3C" w:rsidRPr="001C316D" w:rsidRDefault="00A87D3C" w:rsidP="00105B34">
      <w:pPr>
        <w:numPr>
          <w:ilvl w:val="0"/>
          <w:numId w:val="14"/>
        </w:numPr>
        <w:tabs>
          <w:tab w:val="num" w:pos="1134"/>
        </w:tabs>
        <w:ind w:left="0"/>
        <w:jc w:val="both"/>
        <w:rPr>
          <w:sz w:val="24"/>
          <w:szCs w:val="24"/>
        </w:rPr>
      </w:pPr>
      <w:r w:rsidRPr="001C316D">
        <w:rPr>
          <w:sz w:val="24"/>
          <w:szCs w:val="24"/>
        </w:rPr>
        <w:t>проведения мероприятий по прекращению (ограничению) подачи (потребления) тепловой энергии в связи с нарушением Потребителем соответствующих условий договора – в рабочее время суток;</w:t>
      </w:r>
    </w:p>
    <w:p w:rsidR="00A87D3C" w:rsidRPr="001C316D" w:rsidRDefault="00A87D3C" w:rsidP="00105B34">
      <w:pPr>
        <w:numPr>
          <w:ilvl w:val="0"/>
          <w:numId w:val="14"/>
        </w:numPr>
        <w:tabs>
          <w:tab w:val="num" w:pos="1134"/>
        </w:tabs>
        <w:ind w:left="0"/>
        <w:jc w:val="both"/>
        <w:rPr>
          <w:sz w:val="24"/>
          <w:szCs w:val="24"/>
        </w:rPr>
      </w:pPr>
      <w:r w:rsidRPr="001C316D">
        <w:rPr>
          <w:sz w:val="24"/>
          <w:szCs w:val="24"/>
        </w:rPr>
        <w:t>проведения проверки установленных режимов теплопотребления в нештатных ситуациях – в любое время суток.</w:t>
      </w:r>
    </w:p>
    <w:p w:rsidR="00A87D3C" w:rsidRPr="001C316D" w:rsidRDefault="00A87D3C" w:rsidP="00105B34">
      <w:pPr>
        <w:pStyle w:val="33"/>
        <w:ind w:right="-1" w:firstLine="709"/>
        <w:rPr>
          <w:b w:val="0"/>
          <w:szCs w:val="24"/>
        </w:rPr>
      </w:pPr>
      <w:r w:rsidRPr="001C316D">
        <w:rPr>
          <w:szCs w:val="24"/>
        </w:rPr>
        <w:t xml:space="preserve">4.2.4. </w:t>
      </w:r>
      <w:r w:rsidRPr="001C316D">
        <w:rPr>
          <w:b w:val="0"/>
          <w:szCs w:val="24"/>
        </w:rPr>
        <w:t>Прекращать полностью или частично подачу Потребителю тепловой энергии с заблаговременным предупреждением Потребителя:</w:t>
      </w:r>
    </w:p>
    <w:p w:rsidR="00A87D3C" w:rsidRPr="001C316D" w:rsidRDefault="00A87D3C" w:rsidP="00105B34">
      <w:pPr>
        <w:numPr>
          <w:ilvl w:val="0"/>
          <w:numId w:val="4"/>
        </w:numPr>
        <w:ind w:right="-1"/>
        <w:jc w:val="both"/>
        <w:rPr>
          <w:sz w:val="24"/>
          <w:szCs w:val="24"/>
        </w:rPr>
      </w:pPr>
      <w:r w:rsidRPr="001C316D">
        <w:rPr>
          <w:sz w:val="24"/>
          <w:szCs w:val="24"/>
        </w:rPr>
        <w:t xml:space="preserve">при неоднократном нарушении Потребителем сроков и размеров оплаты принятой тепловой энергии и теплоносителя; </w:t>
      </w:r>
    </w:p>
    <w:p w:rsidR="00A87D3C" w:rsidRPr="001C316D" w:rsidRDefault="00A87D3C" w:rsidP="00105B34">
      <w:pPr>
        <w:numPr>
          <w:ilvl w:val="0"/>
          <w:numId w:val="4"/>
        </w:numPr>
        <w:ind w:right="-1"/>
        <w:jc w:val="both"/>
        <w:rPr>
          <w:b/>
          <w:sz w:val="24"/>
          <w:szCs w:val="24"/>
        </w:rPr>
      </w:pPr>
      <w:r w:rsidRPr="001C316D">
        <w:rPr>
          <w:sz w:val="24"/>
          <w:szCs w:val="24"/>
        </w:rPr>
        <w:t>за неудовлетворительное техническое состояние систем теплопотребления Потребителя в соответствии с требованиями государственного энергетического надзора о прекращении его эксплуатации;</w:t>
      </w:r>
    </w:p>
    <w:p w:rsidR="00A87D3C" w:rsidRPr="001C316D" w:rsidRDefault="00A87D3C" w:rsidP="00105B34">
      <w:pPr>
        <w:ind w:right="-1" w:firstLine="709"/>
        <w:jc w:val="both"/>
        <w:rPr>
          <w:sz w:val="24"/>
          <w:szCs w:val="24"/>
        </w:rPr>
      </w:pPr>
      <w:r w:rsidRPr="001C316D">
        <w:rPr>
          <w:sz w:val="24"/>
          <w:szCs w:val="24"/>
        </w:rPr>
        <w:t>- в иных случаях, предусмотренных действующим законодательством.</w:t>
      </w:r>
    </w:p>
    <w:p w:rsidR="00A87D3C" w:rsidRPr="001C316D" w:rsidRDefault="00A87D3C" w:rsidP="00105B34">
      <w:pPr>
        <w:ind w:firstLine="709"/>
        <w:jc w:val="both"/>
        <w:rPr>
          <w:sz w:val="24"/>
          <w:szCs w:val="24"/>
        </w:rPr>
      </w:pPr>
      <w:r w:rsidRPr="001C316D">
        <w:rPr>
          <w:b/>
          <w:sz w:val="24"/>
          <w:szCs w:val="24"/>
        </w:rPr>
        <w:t>4.2.5.</w:t>
      </w:r>
      <w:r w:rsidRPr="001C316D">
        <w:rPr>
          <w:sz w:val="24"/>
          <w:szCs w:val="24"/>
        </w:rPr>
        <w:t xml:space="preserve"> Перерывы в подаче, прекращение или ограничение подачи тепловой энергии Теплоснабжающей организацией без предварительного согласования с Потребителем и без соответствующего его предварительного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Потребителя об этом.</w:t>
      </w:r>
    </w:p>
    <w:p w:rsidR="00A87D3C" w:rsidRPr="001C316D" w:rsidRDefault="00A87D3C" w:rsidP="00105B34">
      <w:pPr>
        <w:tabs>
          <w:tab w:val="num" w:pos="851"/>
          <w:tab w:val="num" w:pos="1069"/>
        </w:tabs>
        <w:ind w:firstLine="709"/>
        <w:jc w:val="both"/>
        <w:rPr>
          <w:sz w:val="24"/>
          <w:szCs w:val="24"/>
        </w:rPr>
      </w:pPr>
      <w:r w:rsidRPr="001C316D">
        <w:rPr>
          <w:b/>
          <w:sz w:val="24"/>
          <w:szCs w:val="24"/>
        </w:rPr>
        <w:t>4.2.6.</w:t>
      </w:r>
      <w:r w:rsidRPr="001C316D">
        <w:rPr>
          <w:sz w:val="24"/>
          <w:szCs w:val="24"/>
        </w:rPr>
        <w:t xml:space="preserve"> При проведении плановых работ по ремонту тепловых сетей, связанных с отключением потребителей тепловой энергии, заблаговременно, но не менее чем за 7 суток, предупреждать Потребителя о сроках начала и продолжительности отключения.</w:t>
      </w:r>
    </w:p>
    <w:p w:rsidR="00A87D3C" w:rsidRPr="001C316D" w:rsidRDefault="00A87D3C" w:rsidP="00105B34">
      <w:pPr>
        <w:tabs>
          <w:tab w:val="num" w:pos="851"/>
          <w:tab w:val="num" w:pos="1069"/>
        </w:tabs>
        <w:ind w:firstLine="709"/>
        <w:jc w:val="both"/>
        <w:rPr>
          <w:sz w:val="24"/>
          <w:szCs w:val="24"/>
        </w:rPr>
      </w:pPr>
      <w:r w:rsidRPr="001C316D">
        <w:rPr>
          <w:b/>
          <w:sz w:val="24"/>
          <w:szCs w:val="24"/>
        </w:rPr>
        <w:t>4.2.7.</w:t>
      </w:r>
      <w:r w:rsidRPr="001C316D">
        <w:rPr>
          <w:sz w:val="24"/>
          <w:szCs w:val="24"/>
        </w:rPr>
        <w:t xml:space="preserve"> При производстве внеплановых работ по ремонту тепловых сетей, связанных с отключением потребителей тепловой энергии, уведомлять Потребителя о причинах, начале и сроках перерывов в подаче тепловой энергии за 24 часа в любое время года; уведомлять по факту - при производстве аварийных</w:t>
      </w:r>
      <w:r w:rsidRPr="001C316D">
        <w:rPr>
          <w:i/>
          <w:sz w:val="24"/>
          <w:szCs w:val="24"/>
        </w:rPr>
        <w:t xml:space="preserve"> </w:t>
      </w:r>
      <w:r w:rsidRPr="001C316D">
        <w:rPr>
          <w:sz w:val="24"/>
          <w:szCs w:val="24"/>
        </w:rPr>
        <w:t>работ.</w:t>
      </w:r>
    </w:p>
    <w:p w:rsidR="00A87D3C" w:rsidRPr="001C316D" w:rsidRDefault="00A87D3C" w:rsidP="00105B34">
      <w:pPr>
        <w:tabs>
          <w:tab w:val="num" w:pos="851"/>
          <w:tab w:val="num" w:pos="1069"/>
        </w:tabs>
        <w:ind w:firstLine="709"/>
        <w:jc w:val="both"/>
        <w:rPr>
          <w:sz w:val="24"/>
          <w:szCs w:val="24"/>
        </w:rPr>
      </w:pPr>
      <w:r w:rsidRPr="001C316D">
        <w:rPr>
          <w:b/>
          <w:sz w:val="24"/>
          <w:szCs w:val="24"/>
        </w:rPr>
        <w:t>4.2.8.</w:t>
      </w:r>
      <w:r w:rsidRPr="001C316D">
        <w:rPr>
          <w:sz w:val="24"/>
          <w:szCs w:val="24"/>
        </w:rPr>
        <w:t xml:space="preserve"> Требовать от Потребителя прекращения теплоснабжения Субабонентов, самовольно присоединенных к системе теплопотребления Потребителя, а также помимо приборов учета, допущенных в эксплуатацию в установленном порядке.</w:t>
      </w:r>
    </w:p>
    <w:p w:rsidR="00A87D3C" w:rsidRPr="001C316D" w:rsidRDefault="00A87D3C" w:rsidP="00105B34">
      <w:pPr>
        <w:tabs>
          <w:tab w:val="num" w:pos="851"/>
          <w:tab w:val="num" w:pos="1069"/>
        </w:tabs>
        <w:ind w:firstLine="709"/>
        <w:jc w:val="both"/>
        <w:rPr>
          <w:sz w:val="24"/>
          <w:szCs w:val="24"/>
        </w:rPr>
      </w:pPr>
      <w:r w:rsidRPr="001C316D">
        <w:rPr>
          <w:b/>
          <w:sz w:val="24"/>
          <w:szCs w:val="24"/>
        </w:rPr>
        <w:t>4.2.9.</w:t>
      </w:r>
      <w:r w:rsidRPr="001C316D">
        <w:rPr>
          <w:sz w:val="24"/>
          <w:szCs w:val="24"/>
        </w:rPr>
        <w:t xml:space="preserve"> Один раз в полугодие или по мере необходимости проводить сверку расчетов с Потребителем путем оформления актов сверки.</w:t>
      </w:r>
    </w:p>
    <w:p w:rsidR="00A87D3C" w:rsidRPr="001C316D" w:rsidRDefault="00A87D3C" w:rsidP="00105B34">
      <w:pPr>
        <w:pStyle w:val="33"/>
        <w:ind w:right="-1" w:firstLine="709"/>
        <w:rPr>
          <w:b w:val="0"/>
        </w:rPr>
      </w:pPr>
      <w:r w:rsidRPr="001C316D">
        <w:t>4.2.10.</w:t>
      </w:r>
      <w:r w:rsidRPr="001C316D">
        <w:rPr>
          <w:b w:val="0"/>
        </w:rPr>
        <w:t xml:space="preserve"> Ежегодно проверять техническое состояние и готовность теплоиспользующего оборудования к работе в отопительный период и оформлять </w:t>
      </w:r>
      <w:r>
        <w:rPr>
          <w:b w:val="0"/>
        </w:rPr>
        <w:t>двухсторонний</w:t>
      </w:r>
      <w:r w:rsidRPr="001C316D">
        <w:rPr>
          <w:b w:val="0"/>
        </w:rPr>
        <w:t xml:space="preserve"> Акт готовности теплоиспользующего оборудования Потребителя к отопительному.</w:t>
      </w:r>
    </w:p>
    <w:p w:rsidR="00A87D3C" w:rsidRDefault="00A87D3C" w:rsidP="00105B34">
      <w:pPr>
        <w:pStyle w:val="33"/>
        <w:ind w:right="-1" w:firstLine="709"/>
        <w:rPr>
          <w:b w:val="0"/>
        </w:rPr>
      </w:pPr>
      <w:r w:rsidRPr="001C316D">
        <w:t>4.2.11.</w:t>
      </w:r>
      <w:r w:rsidRPr="001C316D">
        <w:rPr>
          <w:b w:val="0"/>
        </w:rPr>
        <w:t xml:space="preserve"> Пользоваться другими правами, предусмотренными настоящим договором и/или действующим законодательством.</w:t>
      </w:r>
    </w:p>
    <w:p w:rsidR="002879D9" w:rsidRPr="001C316D" w:rsidRDefault="002879D9" w:rsidP="00105B34">
      <w:pPr>
        <w:pStyle w:val="33"/>
        <w:ind w:right="-1" w:firstLine="709"/>
        <w:rPr>
          <w:b w:val="0"/>
        </w:rPr>
      </w:pPr>
    </w:p>
    <w:p w:rsidR="00A87D3C" w:rsidRPr="001C316D" w:rsidRDefault="00A87D3C" w:rsidP="00105B34">
      <w:pPr>
        <w:pStyle w:val="33"/>
        <w:ind w:right="-1" w:firstLine="567"/>
        <w:rPr>
          <w:b w:val="0"/>
        </w:rPr>
      </w:pPr>
    </w:p>
    <w:p w:rsidR="00A87D3C" w:rsidRPr="00F85FE4" w:rsidRDefault="00A87D3C" w:rsidP="00105B34">
      <w:pPr>
        <w:numPr>
          <w:ilvl w:val="0"/>
          <w:numId w:val="13"/>
        </w:numPr>
        <w:tabs>
          <w:tab w:val="clear" w:pos="660"/>
          <w:tab w:val="num" w:pos="284"/>
        </w:tabs>
        <w:ind w:left="0" w:firstLine="0"/>
        <w:jc w:val="center"/>
        <w:rPr>
          <w:b/>
          <w:sz w:val="24"/>
          <w:szCs w:val="24"/>
        </w:rPr>
      </w:pPr>
      <w:r w:rsidRPr="00F85FE4">
        <w:rPr>
          <w:b/>
          <w:sz w:val="24"/>
          <w:szCs w:val="24"/>
        </w:rPr>
        <w:t>ОБЯЗАННОСТИ И ПРАВА ПОТРЕБИТЕЛЯ</w:t>
      </w:r>
    </w:p>
    <w:p w:rsidR="00A87D3C" w:rsidRPr="001C316D" w:rsidRDefault="00A87D3C" w:rsidP="00105B34">
      <w:pPr>
        <w:jc w:val="center"/>
        <w:rPr>
          <w:b/>
          <w:sz w:val="28"/>
        </w:rPr>
      </w:pPr>
    </w:p>
    <w:p w:rsidR="00A87D3C" w:rsidRPr="001C316D" w:rsidRDefault="00A87D3C" w:rsidP="00F85FE4">
      <w:pPr>
        <w:numPr>
          <w:ilvl w:val="1"/>
          <w:numId w:val="3"/>
        </w:numPr>
        <w:tabs>
          <w:tab w:val="clear" w:pos="1060"/>
          <w:tab w:val="num" w:pos="0"/>
        </w:tabs>
        <w:ind w:left="0" w:firstLine="700"/>
        <w:rPr>
          <w:b/>
          <w:sz w:val="24"/>
        </w:rPr>
      </w:pPr>
      <w:r w:rsidRPr="001C316D">
        <w:rPr>
          <w:b/>
          <w:sz w:val="24"/>
        </w:rPr>
        <w:t>ПОТРЕБИТЕЛЬ ОБЯЗУЕТСЯ:</w:t>
      </w:r>
    </w:p>
    <w:p w:rsidR="00A87D3C" w:rsidRPr="00F150AC" w:rsidRDefault="00A87D3C" w:rsidP="00105B34">
      <w:pPr>
        <w:tabs>
          <w:tab w:val="num" w:pos="2160"/>
        </w:tabs>
        <w:ind w:firstLine="709"/>
        <w:jc w:val="both"/>
        <w:rPr>
          <w:sz w:val="24"/>
          <w:szCs w:val="24"/>
        </w:rPr>
      </w:pPr>
      <w:r w:rsidRPr="001C316D">
        <w:rPr>
          <w:b/>
          <w:sz w:val="24"/>
        </w:rPr>
        <w:t>5.1.1.</w:t>
      </w:r>
      <w:r w:rsidRPr="001C316D">
        <w:rPr>
          <w:sz w:val="24"/>
          <w:szCs w:val="24"/>
        </w:rPr>
        <w:t xml:space="preserve"> Ежемесячно на 00-00 часов первого числа месяца, следующего за </w:t>
      </w:r>
      <w:r>
        <w:rPr>
          <w:sz w:val="24"/>
          <w:szCs w:val="24"/>
        </w:rPr>
        <w:t>рас</w:t>
      </w:r>
      <w:r w:rsidRPr="001C316D">
        <w:rPr>
          <w:sz w:val="24"/>
          <w:szCs w:val="24"/>
        </w:rPr>
        <w:t>четным, производить снятие</w:t>
      </w:r>
      <w:r>
        <w:rPr>
          <w:sz w:val="24"/>
          <w:szCs w:val="24"/>
        </w:rPr>
        <w:t xml:space="preserve"> </w:t>
      </w:r>
      <w:r w:rsidRPr="00F150AC">
        <w:rPr>
          <w:sz w:val="24"/>
          <w:szCs w:val="24"/>
        </w:rPr>
        <w:t xml:space="preserve">показаний приборов и устройств узла учета тепловой энергии и </w:t>
      </w:r>
      <w:r w:rsidRPr="00F150AC">
        <w:rPr>
          <w:sz w:val="24"/>
          <w:szCs w:val="24"/>
        </w:rPr>
        <w:lastRenderedPageBreak/>
        <w:t xml:space="preserve">теплоносителя в тепловом пункте и представлять их в Теплоснабжающую организацию в </w:t>
      </w:r>
      <w:r w:rsidRPr="00146AB9">
        <w:rPr>
          <w:sz w:val="24"/>
          <w:szCs w:val="24"/>
        </w:rPr>
        <w:t xml:space="preserve">первый рабочий день, но не позднее второго числа месяца, следующего за отчетным, по форме Приложения № </w:t>
      </w:r>
      <w:r w:rsidR="00D66D9B">
        <w:rPr>
          <w:sz w:val="24"/>
          <w:szCs w:val="24"/>
        </w:rPr>
        <w:t xml:space="preserve">6 </w:t>
      </w:r>
      <w:r w:rsidRPr="00146AB9">
        <w:rPr>
          <w:sz w:val="24"/>
          <w:szCs w:val="24"/>
        </w:rPr>
        <w:t>к настоящему договору.</w:t>
      </w:r>
    </w:p>
    <w:p w:rsidR="00A87D3C" w:rsidRPr="00146AB9" w:rsidRDefault="00A87D3C" w:rsidP="00105B34">
      <w:pPr>
        <w:tabs>
          <w:tab w:val="num" w:pos="426"/>
          <w:tab w:val="num" w:pos="1418"/>
        </w:tabs>
        <w:ind w:firstLine="709"/>
        <w:jc w:val="both"/>
        <w:rPr>
          <w:sz w:val="24"/>
          <w:szCs w:val="24"/>
        </w:rPr>
      </w:pPr>
      <w:r w:rsidRPr="00F150AC">
        <w:rPr>
          <w:sz w:val="24"/>
          <w:szCs w:val="24"/>
        </w:rPr>
        <w:t>В апреле и декабре показания приборов и устройств узла учета представляются в Т</w:t>
      </w:r>
      <w:r w:rsidRPr="00146AB9">
        <w:rPr>
          <w:sz w:val="24"/>
          <w:szCs w:val="24"/>
        </w:rPr>
        <w:t>еплоснабжающую организацию в последний рабочий день месяца.</w:t>
      </w:r>
    </w:p>
    <w:p w:rsidR="00A87D3C" w:rsidRPr="00146AB9" w:rsidRDefault="00A87D3C" w:rsidP="00105B34">
      <w:pPr>
        <w:tabs>
          <w:tab w:val="num" w:pos="2160"/>
        </w:tabs>
        <w:ind w:firstLine="709"/>
        <w:jc w:val="both"/>
        <w:rPr>
          <w:sz w:val="24"/>
          <w:szCs w:val="24"/>
        </w:rPr>
      </w:pPr>
      <w:r w:rsidRPr="00146AB9">
        <w:rPr>
          <w:b/>
          <w:sz w:val="24"/>
          <w:szCs w:val="24"/>
        </w:rPr>
        <w:t>5.1.2.</w:t>
      </w:r>
      <w:r w:rsidRPr="00146AB9">
        <w:rPr>
          <w:sz w:val="24"/>
          <w:szCs w:val="24"/>
        </w:rPr>
        <w:t xml:space="preserve"> В соответствии с условиями настоящего договора производить оплату тепловой энергии</w:t>
      </w:r>
      <w:r w:rsidR="00F504D1">
        <w:rPr>
          <w:sz w:val="24"/>
          <w:szCs w:val="24"/>
        </w:rPr>
        <w:t xml:space="preserve"> и теплоносителя</w:t>
      </w:r>
      <w:r w:rsidRPr="00146AB9">
        <w:rPr>
          <w:sz w:val="24"/>
          <w:szCs w:val="24"/>
        </w:rPr>
        <w:t xml:space="preserve">, потерянного в системах теплопотребления Потребителя, рассчитанных в соответствии с Приложения № </w:t>
      </w:r>
      <w:r w:rsidR="00D66D9B">
        <w:rPr>
          <w:sz w:val="24"/>
          <w:szCs w:val="24"/>
        </w:rPr>
        <w:t>4</w:t>
      </w:r>
      <w:r w:rsidRPr="00146AB9">
        <w:rPr>
          <w:sz w:val="24"/>
          <w:szCs w:val="24"/>
        </w:rPr>
        <w:t xml:space="preserve"> к настоящему договору, а также однократное наполнение систем теплопотребления Потребителя при подготовке к очередному отопительному сезону.</w:t>
      </w:r>
    </w:p>
    <w:p w:rsidR="00A87D3C" w:rsidRPr="001C316D" w:rsidRDefault="00A87D3C" w:rsidP="00105B34">
      <w:pPr>
        <w:tabs>
          <w:tab w:val="num" w:pos="2160"/>
        </w:tabs>
        <w:ind w:firstLine="709"/>
        <w:jc w:val="both"/>
        <w:rPr>
          <w:sz w:val="24"/>
          <w:szCs w:val="24"/>
        </w:rPr>
      </w:pPr>
      <w:r w:rsidRPr="00144803">
        <w:rPr>
          <w:b/>
          <w:sz w:val="24"/>
          <w:szCs w:val="24"/>
        </w:rPr>
        <w:t>5.1.</w:t>
      </w:r>
      <w:r w:rsidRPr="00FB6884">
        <w:rPr>
          <w:b/>
          <w:sz w:val="24"/>
          <w:szCs w:val="24"/>
        </w:rPr>
        <w:t>3</w:t>
      </w:r>
      <w:r>
        <w:rPr>
          <w:sz w:val="24"/>
          <w:szCs w:val="24"/>
        </w:rPr>
        <w:t xml:space="preserve">. </w:t>
      </w:r>
      <w:r w:rsidRPr="001C316D">
        <w:rPr>
          <w:sz w:val="24"/>
          <w:szCs w:val="24"/>
        </w:rPr>
        <w:t>Представлять в Теплоснабжающую организацию в течение 10 дней с даты изменения информацию:</w:t>
      </w:r>
    </w:p>
    <w:p w:rsidR="00A87D3C" w:rsidRPr="001C316D" w:rsidRDefault="00A87D3C" w:rsidP="00105B34">
      <w:pPr>
        <w:numPr>
          <w:ilvl w:val="0"/>
          <w:numId w:val="16"/>
        </w:numPr>
        <w:tabs>
          <w:tab w:val="num" w:pos="993"/>
        </w:tabs>
        <w:ind w:left="0"/>
        <w:jc w:val="both"/>
        <w:rPr>
          <w:sz w:val="24"/>
          <w:szCs w:val="24"/>
        </w:rPr>
      </w:pPr>
      <w:r w:rsidRPr="001C316D">
        <w:rPr>
          <w:sz w:val="24"/>
          <w:szCs w:val="24"/>
        </w:rPr>
        <w:t>о</w:t>
      </w:r>
      <w:r>
        <w:rPr>
          <w:sz w:val="24"/>
          <w:szCs w:val="24"/>
        </w:rPr>
        <w:t xml:space="preserve"> </w:t>
      </w:r>
      <w:r w:rsidRPr="001C316D">
        <w:rPr>
          <w:sz w:val="24"/>
          <w:szCs w:val="24"/>
        </w:rPr>
        <w:t>принадлежности теплопотребляющих установок;</w:t>
      </w:r>
    </w:p>
    <w:p w:rsidR="00A87D3C" w:rsidRPr="001C316D" w:rsidRDefault="00A87D3C" w:rsidP="00105B34">
      <w:pPr>
        <w:numPr>
          <w:ilvl w:val="0"/>
          <w:numId w:val="16"/>
        </w:numPr>
        <w:tabs>
          <w:tab w:val="num" w:pos="993"/>
        </w:tabs>
        <w:ind w:left="0"/>
        <w:jc w:val="both"/>
        <w:rPr>
          <w:sz w:val="24"/>
          <w:szCs w:val="24"/>
        </w:rPr>
      </w:pPr>
      <w:r w:rsidRPr="001C316D">
        <w:rPr>
          <w:sz w:val="24"/>
          <w:szCs w:val="24"/>
        </w:rPr>
        <w:t>о банковских реквизитах, своем месте нахождения (указанном в учредительных документах и фактическом);</w:t>
      </w:r>
    </w:p>
    <w:p w:rsidR="00A87D3C" w:rsidRPr="00144803" w:rsidRDefault="00A87D3C" w:rsidP="00105B34">
      <w:pPr>
        <w:numPr>
          <w:ilvl w:val="0"/>
          <w:numId w:val="16"/>
        </w:numPr>
        <w:tabs>
          <w:tab w:val="num" w:pos="993"/>
        </w:tabs>
        <w:ind w:left="0"/>
        <w:jc w:val="both"/>
        <w:rPr>
          <w:sz w:val="24"/>
          <w:szCs w:val="24"/>
        </w:rPr>
      </w:pPr>
      <w:r w:rsidRPr="001C316D">
        <w:rPr>
          <w:sz w:val="24"/>
          <w:szCs w:val="24"/>
        </w:rPr>
        <w:t xml:space="preserve">о реорганизации, изменении наименования, ведомственной принадлежности, </w:t>
      </w:r>
      <w:r w:rsidRPr="00144803">
        <w:rPr>
          <w:sz w:val="24"/>
          <w:szCs w:val="24"/>
        </w:rPr>
        <w:t>организационно-правовой формы и других изменений, влияющих на надлежащее исполнение договора;</w:t>
      </w:r>
    </w:p>
    <w:p w:rsidR="00A87D3C" w:rsidRPr="001C316D" w:rsidRDefault="00A87D3C" w:rsidP="00105B34">
      <w:pPr>
        <w:tabs>
          <w:tab w:val="num" w:pos="2160"/>
        </w:tabs>
        <w:ind w:firstLine="709"/>
        <w:jc w:val="both"/>
        <w:rPr>
          <w:sz w:val="24"/>
          <w:szCs w:val="24"/>
        </w:rPr>
      </w:pPr>
      <w:r w:rsidRPr="00144803">
        <w:rPr>
          <w:b/>
          <w:sz w:val="24"/>
          <w:szCs w:val="24"/>
        </w:rPr>
        <w:t>5.1.</w:t>
      </w:r>
      <w:r>
        <w:rPr>
          <w:b/>
          <w:sz w:val="24"/>
          <w:szCs w:val="24"/>
        </w:rPr>
        <w:t>4</w:t>
      </w:r>
      <w:r w:rsidRPr="00144803">
        <w:rPr>
          <w:b/>
          <w:sz w:val="24"/>
          <w:szCs w:val="24"/>
        </w:rPr>
        <w:t>.</w:t>
      </w:r>
      <w:r w:rsidRPr="00144803">
        <w:rPr>
          <w:sz w:val="24"/>
          <w:szCs w:val="24"/>
        </w:rPr>
        <w:t>Вести ежесуточный учет принятой тепловой энергии по установленной форме в журнале учета согласно «Правилам учета тепловой</w:t>
      </w:r>
      <w:r w:rsidRPr="001C316D">
        <w:rPr>
          <w:sz w:val="24"/>
          <w:szCs w:val="24"/>
        </w:rPr>
        <w:t xml:space="preserve"> энергии и теплоносителя».</w:t>
      </w:r>
    </w:p>
    <w:p w:rsidR="00A87D3C" w:rsidRPr="00146AB9" w:rsidRDefault="00A87D3C" w:rsidP="00105B34">
      <w:pPr>
        <w:tabs>
          <w:tab w:val="num" w:pos="2160"/>
        </w:tabs>
        <w:ind w:firstLine="709"/>
        <w:jc w:val="both"/>
        <w:rPr>
          <w:sz w:val="24"/>
          <w:szCs w:val="24"/>
        </w:rPr>
      </w:pPr>
      <w:r w:rsidRPr="001C316D">
        <w:rPr>
          <w:b/>
          <w:sz w:val="24"/>
          <w:szCs w:val="24"/>
        </w:rPr>
        <w:t>5.1.</w:t>
      </w:r>
      <w:r>
        <w:rPr>
          <w:b/>
          <w:sz w:val="24"/>
          <w:szCs w:val="24"/>
        </w:rPr>
        <w:t>5</w:t>
      </w:r>
      <w:r w:rsidRPr="001C316D">
        <w:rPr>
          <w:b/>
          <w:sz w:val="24"/>
          <w:szCs w:val="24"/>
        </w:rPr>
        <w:t>.</w:t>
      </w:r>
      <w:r w:rsidRPr="001C316D">
        <w:rPr>
          <w:sz w:val="24"/>
          <w:szCs w:val="24"/>
        </w:rPr>
        <w:t xml:space="preserve"> Соблюдать установленный настоящим договором режим потребления </w:t>
      </w:r>
      <w:r w:rsidRPr="00146AB9">
        <w:rPr>
          <w:sz w:val="24"/>
          <w:szCs w:val="24"/>
        </w:rPr>
        <w:t xml:space="preserve">тепловой энергии и теплоносителя. </w:t>
      </w:r>
    </w:p>
    <w:p w:rsidR="00A87D3C" w:rsidRPr="00146AB9" w:rsidRDefault="00A87D3C" w:rsidP="00105B34">
      <w:pPr>
        <w:tabs>
          <w:tab w:val="num" w:pos="2160"/>
        </w:tabs>
        <w:ind w:firstLine="709"/>
        <w:jc w:val="both"/>
        <w:rPr>
          <w:sz w:val="24"/>
          <w:szCs w:val="24"/>
        </w:rPr>
      </w:pPr>
      <w:r w:rsidRPr="00146AB9">
        <w:rPr>
          <w:b/>
          <w:sz w:val="24"/>
          <w:szCs w:val="24"/>
        </w:rPr>
        <w:t>5.1.6.</w:t>
      </w:r>
      <w:r w:rsidRPr="00146AB9">
        <w:rPr>
          <w:sz w:val="24"/>
          <w:szCs w:val="24"/>
        </w:rPr>
        <w:t xml:space="preserve"> Поддерживать в точке поставки следующие значения показателей качества возвращаемого теплоносителя:</w:t>
      </w:r>
    </w:p>
    <w:p w:rsidR="00A87D3C" w:rsidRPr="00146AB9" w:rsidRDefault="00A87D3C" w:rsidP="00105B34">
      <w:pPr>
        <w:tabs>
          <w:tab w:val="num" w:pos="426"/>
          <w:tab w:val="num" w:pos="1418"/>
        </w:tabs>
        <w:ind w:firstLine="709"/>
        <w:jc w:val="both"/>
        <w:rPr>
          <w:sz w:val="24"/>
          <w:szCs w:val="24"/>
        </w:rPr>
      </w:pPr>
      <w:r w:rsidRPr="00146AB9">
        <w:rPr>
          <w:sz w:val="24"/>
          <w:szCs w:val="24"/>
        </w:rPr>
        <w:t>а) жесткость возвращаемой сетевой воды, не превышающей жесткость сетевой воды в подающем трубопроводе;</w:t>
      </w:r>
    </w:p>
    <w:p w:rsidR="00A87D3C" w:rsidRPr="00146AB9" w:rsidRDefault="00A87D3C" w:rsidP="00105B34">
      <w:pPr>
        <w:tabs>
          <w:tab w:val="num" w:pos="426"/>
          <w:tab w:val="num" w:pos="1418"/>
        </w:tabs>
        <w:ind w:firstLine="709"/>
        <w:jc w:val="both"/>
        <w:rPr>
          <w:sz w:val="24"/>
          <w:szCs w:val="24"/>
        </w:rPr>
      </w:pPr>
      <w:r w:rsidRPr="00146AB9">
        <w:rPr>
          <w:sz w:val="24"/>
          <w:szCs w:val="24"/>
        </w:rPr>
        <w:t xml:space="preserve">б) температуру обратной, возвращаемой сетевой воды из отопления в пределах значений, установленных температурным графиком </w:t>
      </w:r>
      <w:r w:rsidR="00146AB9" w:rsidRPr="00146AB9">
        <w:rPr>
          <w:sz w:val="24"/>
          <w:szCs w:val="24"/>
        </w:rPr>
        <w:t>и отклонениями не более 5%.</w:t>
      </w:r>
    </w:p>
    <w:p w:rsidR="00A87D3C" w:rsidRPr="00144803" w:rsidRDefault="00A87D3C" w:rsidP="00105B34">
      <w:pPr>
        <w:tabs>
          <w:tab w:val="num" w:pos="2160"/>
        </w:tabs>
        <w:ind w:firstLine="709"/>
        <w:jc w:val="both"/>
        <w:rPr>
          <w:sz w:val="24"/>
          <w:szCs w:val="24"/>
        </w:rPr>
      </w:pPr>
      <w:r w:rsidRPr="00144803">
        <w:rPr>
          <w:b/>
          <w:sz w:val="24"/>
          <w:szCs w:val="24"/>
        </w:rPr>
        <w:t>5.1.</w:t>
      </w:r>
      <w:r w:rsidR="00146AB9">
        <w:rPr>
          <w:b/>
          <w:sz w:val="24"/>
          <w:szCs w:val="24"/>
        </w:rPr>
        <w:t>7</w:t>
      </w:r>
      <w:r w:rsidRPr="00144803">
        <w:rPr>
          <w:b/>
          <w:sz w:val="24"/>
          <w:szCs w:val="24"/>
        </w:rPr>
        <w:t>.</w:t>
      </w:r>
      <w:r w:rsidRPr="00144803">
        <w:rPr>
          <w:sz w:val="24"/>
          <w:szCs w:val="24"/>
        </w:rPr>
        <w:t xml:space="preserve"> Один раз в полугодие или по мере необходимости производить сверку расчетов путем подписания в течение 5-ти дней с момента получения от  Теплоснабжающей организацией актов сверки.</w:t>
      </w:r>
    </w:p>
    <w:p w:rsidR="00A87D3C" w:rsidRPr="001C316D" w:rsidRDefault="00A87D3C" w:rsidP="00105B34">
      <w:pPr>
        <w:tabs>
          <w:tab w:val="num" w:pos="2160"/>
        </w:tabs>
        <w:ind w:firstLine="709"/>
        <w:jc w:val="both"/>
        <w:rPr>
          <w:sz w:val="24"/>
          <w:szCs w:val="24"/>
        </w:rPr>
      </w:pPr>
      <w:r w:rsidRPr="00144803">
        <w:rPr>
          <w:b/>
          <w:sz w:val="24"/>
          <w:szCs w:val="24"/>
        </w:rPr>
        <w:t>5.1.</w:t>
      </w:r>
      <w:r w:rsidR="00146AB9">
        <w:rPr>
          <w:b/>
          <w:sz w:val="24"/>
          <w:szCs w:val="24"/>
        </w:rPr>
        <w:t>8</w:t>
      </w:r>
      <w:r w:rsidRPr="00144803">
        <w:rPr>
          <w:b/>
          <w:sz w:val="24"/>
          <w:szCs w:val="24"/>
        </w:rPr>
        <w:t>.</w:t>
      </w:r>
      <w:r w:rsidRPr="00144803">
        <w:rPr>
          <w:sz w:val="24"/>
          <w:szCs w:val="24"/>
        </w:rPr>
        <w:t xml:space="preserve"> Обеспечивать доступ работникам Теплоснабжающей организации к системам потребления, приборам и устройствам</w:t>
      </w:r>
      <w:r w:rsidRPr="001C316D">
        <w:rPr>
          <w:sz w:val="24"/>
          <w:szCs w:val="24"/>
        </w:rPr>
        <w:t xml:space="preserve"> узла учета тепловой энергии и теплоносителя.</w:t>
      </w:r>
    </w:p>
    <w:p w:rsidR="00A87D3C" w:rsidRPr="001C316D" w:rsidRDefault="00A87D3C" w:rsidP="00105B34">
      <w:pPr>
        <w:tabs>
          <w:tab w:val="num" w:pos="1560"/>
        </w:tabs>
        <w:ind w:firstLine="709"/>
        <w:jc w:val="both"/>
        <w:rPr>
          <w:sz w:val="24"/>
          <w:szCs w:val="24"/>
        </w:rPr>
      </w:pPr>
      <w:r w:rsidRPr="001C316D">
        <w:rPr>
          <w:b/>
          <w:sz w:val="24"/>
          <w:szCs w:val="24"/>
        </w:rPr>
        <w:t>5.1.</w:t>
      </w:r>
      <w:r w:rsidR="00146AB9">
        <w:rPr>
          <w:b/>
          <w:sz w:val="24"/>
          <w:szCs w:val="24"/>
        </w:rPr>
        <w:t>9</w:t>
      </w:r>
      <w:r w:rsidRPr="001C316D">
        <w:rPr>
          <w:b/>
          <w:sz w:val="24"/>
          <w:szCs w:val="24"/>
        </w:rPr>
        <w:t xml:space="preserve">. </w:t>
      </w:r>
      <w:r w:rsidRPr="001C316D">
        <w:rPr>
          <w:sz w:val="24"/>
          <w:szCs w:val="24"/>
        </w:rPr>
        <w:t>Уведомлять Теплоснабжающую организацию:</w:t>
      </w:r>
    </w:p>
    <w:p w:rsidR="00A87D3C" w:rsidRPr="001C316D" w:rsidRDefault="00A87D3C" w:rsidP="00105B34">
      <w:pPr>
        <w:numPr>
          <w:ilvl w:val="0"/>
          <w:numId w:val="15"/>
        </w:numPr>
        <w:tabs>
          <w:tab w:val="num" w:pos="993"/>
          <w:tab w:val="num" w:pos="1418"/>
        </w:tabs>
        <w:ind w:left="0" w:firstLine="567"/>
        <w:jc w:val="both"/>
        <w:rPr>
          <w:sz w:val="24"/>
          <w:szCs w:val="24"/>
        </w:rPr>
      </w:pPr>
      <w:r w:rsidRPr="001C316D">
        <w:rPr>
          <w:sz w:val="24"/>
          <w:szCs w:val="24"/>
        </w:rPr>
        <w:t>обо всех нарушениях схем и неисправностях в работе приборов и устройств узла учета тепловой энергии не позднее суток с момента обнаружения;</w:t>
      </w:r>
    </w:p>
    <w:p w:rsidR="00A87D3C" w:rsidRPr="001C316D" w:rsidRDefault="00A87D3C" w:rsidP="00105B34">
      <w:pPr>
        <w:numPr>
          <w:ilvl w:val="0"/>
          <w:numId w:val="15"/>
        </w:numPr>
        <w:tabs>
          <w:tab w:val="num" w:pos="993"/>
          <w:tab w:val="num" w:pos="1418"/>
        </w:tabs>
        <w:ind w:left="0" w:firstLine="567"/>
        <w:jc w:val="both"/>
        <w:rPr>
          <w:sz w:val="24"/>
          <w:szCs w:val="24"/>
        </w:rPr>
      </w:pPr>
      <w:r w:rsidRPr="001C316D">
        <w:rPr>
          <w:sz w:val="24"/>
          <w:szCs w:val="24"/>
        </w:rPr>
        <w:t>об изменениях, произошедших в технологических процессах и схеме систем теплопотребления Потребителя (с учетом Субабонентов), не позднее трех суток с момента изменений;</w:t>
      </w:r>
    </w:p>
    <w:p w:rsidR="00A87D3C" w:rsidRPr="001C316D" w:rsidRDefault="00A87D3C" w:rsidP="00105B34">
      <w:pPr>
        <w:tabs>
          <w:tab w:val="num" w:pos="2160"/>
        </w:tabs>
        <w:ind w:firstLine="709"/>
        <w:jc w:val="both"/>
        <w:rPr>
          <w:sz w:val="24"/>
          <w:szCs w:val="24"/>
        </w:rPr>
      </w:pPr>
      <w:r w:rsidRPr="001C316D">
        <w:rPr>
          <w:sz w:val="24"/>
          <w:szCs w:val="24"/>
        </w:rPr>
        <w:t>− об изменении производственных потребностей, в силу которых может значительно возрасти или снизиться потребление тепловой энергии, не позднее, чем за месяц до момента предполагаемого изменения;</w:t>
      </w:r>
    </w:p>
    <w:p w:rsidR="00A87D3C" w:rsidRPr="001C316D" w:rsidRDefault="00A87D3C" w:rsidP="00105B34">
      <w:pPr>
        <w:tabs>
          <w:tab w:val="num" w:pos="2160"/>
        </w:tabs>
        <w:ind w:firstLine="709"/>
        <w:jc w:val="both"/>
        <w:rPr>
          <w:sz w:val="24"/>
          <w:szCs w:val="24"/>
        </w:rPr>
      </w:pPr>
      <w:r w:rsidRPr="001C316D">
        <w:rPr>
          <w:sz w:val="24"/>
          <w:szCs w:val="24"/>
        </w:rPr>
        <w:t>− о полном прекращении потребления тепловой энергии, а также об отключении отдельных систем теплопотребления (при отсутствии или неработоспособности приборов и средств учета).</w:t>
      </w:r>
    </w:p>
    <w:p w:rsidR="00A87D3C" w:rsidRPr="001C316D" w:rsidRDefault="00A87D3C" w:rsidP="00105B34">
      <w:pPr>
        <w:tabs>
          <w:tab w:val="num" w:pos="2160"/>
        </w:tabs>
        <w:ind w:firstLine="709"/>
        <w:jc w:val="both"/>
        <w:rPr>
          <w:sz w:val="24"/>
          <w:szCs w:val="24"/>
        </w:rPr>
      </w:pPr>
      <w:r w:rsidRPr="001C316D">
        <w:rPr>
          <w:b/>
          <w:sz w:val="24"/>
          <w:szCs w:val="24"/>
        </w:rPr>
        <w:t>5.1.1</w:t>
      </w:r>
      <w:r w:rsidR="00146AB9">
        <w:rPr>
          <w:b/>
          <w:sz w:val="24"/>
          <w:szCs w:val="24"/>
        </w:rPr>
        <w:t>0</w:t>
      </w:r>
      <w:r w:rsidRPr="001C316D">
        <w:rPr>
          <w:b/>
          <w:sz w:val="24"/>
          <w:szCs w:val="24"/>
        </w:rPr>
        <w:t>.</w:t>
      </w:r>
      <w:r w:rsidRPr="001C316D">
        <w:rPr>
          <w:sz w:val="24"/>
          <w:szCs w:val="24"/>
        </w:rPr>
        <w:t xml:space="preserve"> Поддерживать технически исправное состояние своих систем теплопотребления в соответствии с требованиями действующих нормативных актов и технических документов. Нести ответственность за техническое состояние, технику безопасности и эксплуатацию находящихся в ведении теплопотребляющих установок в соответствии с требованиями действующих нормативных актов и нормативно-технических документов.</w:t>
      </w:r>
    </w:p>
    <w:p w:rsidR="00A87D3C" w:rsidRPr="001C316D" w:rsidRDefault="00A87D3C" w:rsidP="00CF1C93">
      <w:pPr>
        <w:tabs>
          <w:tab w:val="num" w:pos="2160"/>
        </w:tabs>
        <w:ind w:firstLine="709"/>
        <w:jc w:val="both"/>
        <w:rPr>
          <w:sz w:val="24"/>
          <w:szCs w:val="24"/>
        </w:rPr>
      </w:pPr>
      <w:r w:rsidRPr="001C316D">
        <w:rPr>
          <w:b/>
          <w:sz w:val="24"/>
          <w:szCs w:val="24"/>
        </w:rPr>
        <w:lastRenderedPageBreak/>
        <w:t>5.1.1</w:t>
      </w:r>
      <w:r w:rsidR="00146AB9">
        <w:rPr>
          <w:b/>
          <w:sz w:val="24"/>
          <w:szCs w:val="24"/>
        </w:rPr>
        <w:t>1</w:t>
      </w:r>
      <w:r w:rsidRPr="001C316D">
        <w:rPr>
          <w:b/>
          <w:sz w:val="24"/>
          <w:szCs w:val="24"/>
        </w:rPr>
        <w:t>.</w:t>
      </w:r>
      <w:r w:rsidRPr="001C316D">
        <w:rPr>
          <w:sz w:val="24"/>
          <w:szCs w:val="24"/>
        </w:rPr>
        <w:t xml:space="preserve"> Обеспечить сохранность на своей территории теплопотребляющего оборудования, технических средств и систем контроля и управления теплопотреблением, принадлежащих иным организациям. Не допускать возведение построек, посадки деревьев и кустарников на трассах тепловых сетей других организаций. Не допускать в подвальных и полуподвальных помещениях, принадлежащих Потребителю, в которых проходят транзитные трубопроводы, постоянного нахождения людей и складирование материальных ценностей, возведение стен и перегородок, любой д</w:t>
      </w:r>
      <w:r w:rsidR="00CF1C93">
        <w:rPr>
          <w:sz w:val="24"/>
          <w:szCs w:val="24"/>
        </w:rPr>
        <w:t>ругой перепланировки помещений.</w:t>
      </w:r>
    </w:p>
    <w:p w:rsidR="00A87D3C" w:rsidRPr="00146AB9" w:rsidRDefault="00A87D3C" w:rsidP="00105B34">
      <w:pPr>
        <w:tabs>
          <w:tab w:val="num" w:pos="2160"/>
        </w:tabs>
        <w:ind w:firstLine="709"/>
        <w:jc w:val="both"/>
        <w:rPr>
          <w:sz w:val="24"/>
          <w:szCs w:val="24"/>
        </w:rPr>
      </w:pPr>
      <w:r w:rsidRPr="001C316D">
        <w:rPr>
          <w:b/>
          <w:sz w:val="24"/>
          <w:szCs w:val="24"/>
        </w:rPr>
        <w:t>5.1.1</w:t>
      </w:r>
      <w:r w:rsidR="00146AB9">
        <w:rPr>
          <w:b/>
          <w:sz w:val="24"/>
          <w:szCs w:val="24"/>
        </w:rPr>
        <w:t>2</w:t>
      </w:r>
      <w:r w:rsidRPr="001C316D">
        <w:rPr>
          <w:b/>
          <w:sz w:val="24"/>
          <w:szCs w:val="24"/>
        </w:rPr>
        <w:t>.</w:t>
      </w:r>
      <w:r w:rsidRPr="001C316D">
        <w:rPr>
          <w:sz w:val="24"/>
          <w:szCs w:val="24"/>
        </w:rPr>
        <w:t xml:space="preserve"> </w:t>
      </w:r>
      <w:r w:rsidRPr="00146AB9">
        <w:rPr>
          <w:sz w:val="24"/>
          <w:szCs w:val="24"/>
        </w:rPr>
        <w:t>Обслуживать системы теплопотребления персоналом, прошедшим специальное обучение по программе</w:t>
      </w:r>
      <w:r w:rsidR="00146AB9" w:rsidRPr="00146AB9">
        <w:rPr>
          <w:sz w:val="24"/>
          <w:szCs w:val="24"/>
        </w:rPr>
        <w:t xml:space="preserve"> и правилам ПТЭТЭ и</w:t>
      </w:r>
      <w:r w:rsidRPr="00146AB9">
        <w:rPr>
          <w:sz w:val="24"/>
          <w:szCs w:val="24"/>
        </w:rPr>
        <w:t xml:space="preserve"> «Тепловые сети» и имеющим соответствующее удостоверение</w:t>
      </w:r>
      <w:r w:rsidR="00146AB9" w:rsidRPr="00146AB9">
        <w:rPr>
          <w:sz w:val="24"/>
          <w:szCs w:val="24"/>
        </w:rPr>
        <w:t xml:space="preserve"> об аттестации</w:t>
      </w:r>
      <w:r w:rsidRPr="00146AB9">
        <w:rPr>
          <w:sz w:val="24"/>
          <w:szCs w:val="24"/>
        </w:rPr>
        <w:t xml:space="preserve"> Ростехнадзора.</w:t>
      </w:r>
    </w:p>
    <w:p w:rsidR="00A87D3C" w:rsidRPr="00144803" w:rsidRDefault="00A87D3C" w:rsidP="00144803">
      <w:pPr>
        <w:tabs>
          <w:tab w:val="num" w:pos="2160"/>
        </w:tabs>
        <w:ind w:firstLine="709"/>
        <w:jc w:val="both"/>
        <w:rPr>
          <w:sz w:val="24"/>
          <w:szCs w:val="24"/>
        </w:rPr>
      </w:pPr>
      <w:r w:rsidRPr="00146AB9">
        <w:rPr>
          <w:b/>
          <w:sz w:val="24"/>
          <w:szCs w:val="24"/>
        </w:rPr>
        <w:t>5.1.1</w:t>
      </w:r>
      <w:r w:rsidR="00146AB9">
        <w:rPr>
          <w:b/>
          <w:sz w:val="24"/>
          <w:szCs w:val="24"/>
        </w:rPr>
        <w:t>3</w:t>
      </w:r>
      <w:r w:rsidRPr="00146AB9">
        <w:rPr>
          <w:b/>
          <w:sz w:val="24"/>
          <w:szCs w:val="24"/>
        </w:rPr>
        <w:t>.</w:t>
      </w:r>
      <w:r w:rsidRPr="00146AB9">
        <w:rPr>
          <w:sz w:val="24"/>
          <w:szCs w:val="24"/>
        </w:rPr>
        <w:t xml:space="preserve"> Соблюдать установленный режим потребления тепловой</w:t>
      </w:r>
      <w:r w:rsidRPr="001C316D">
        <w:rPr>
          <w:sz w:val="24"/>
          <w:szCs w:val="24"/>
        </w:rPr>
        <w:t xml:space="preserve"> энергии, не допускать увеличение расхода теплоносителя, связанного с утечкой сетевой воды, а также немедленно сообщать Теплоснабжающей организации о планируемом отключении теплоносителя, об авариях</w:t>
      </w:r>
      <w:r w:rsidRPr="00144803">
        <w:rPr>
          <w:sz w:val="24"/>
          <w:szCs w:val="24"/>
        </w:rPr>
        <w:t xml:space="preserve">, пожарах и иных нарушениях, возникающих при использовании теплоэнергии, систем теплоснабжения, приборов и устройств узла учета и тепловой автоматики. </w:t>
      </w:r>
    </w:p>
    <w:p w:rsidR="00A87D3C" w:rsidRPr="00144803" w:rsidRDefault="00A87D3C" w:rsidP="00144803">
      <w:pPr>
        <w:tabs>
          <w:tab w:val="num" w:pos="2160"/>
        </w:tabs>
        <w:ind w:firstLine="709"/>
        <w:jc w:val="both"/>
        <w:rPr>
          <w:sz w:val="24"/>
          <w:szCs w:val="24"/>
        </w:rPr>
      </w:pPr>
      <w:r w:rsidRPr="00144803">
        <w:rPr>
          <w:b/>
          <w:sz w:val="24"/>
          <w:szCs w:val="24"/>
        </w:rPr>
        <w:t>5.1.1</w:t>
      </w:r>
      <w:r w:rsidR="00146AB9">
        <w:rPr>
          <w:b/>
          <w:sz w:val="24"/>
          <w:szCs w:val="24"/>
        </w:rPr>
        <w:t>4</w:t>
      </w:r>
      <w:r w:rsidRPr="00144803">
        <w:rPr>
          <w:b/>
          <w:sz w:val="24"/>
          <w:szCs w:val="24"/>
        </w:rPr>
        <w:t>.</w:t>
      </w:r>
      <w:r w:rsidRPr="00144803">
        <w:rPr>
          <w:sz w:val="24"/>
          <w:szCs w:val="24"/>
        </w:rPr>
        <w:t xml:space="preserve"> В течение пяти рабочих дней с даты получения от Теплоснабжающей организации актов сдачи-приемки тепловой энергии:</w:t>
      </w:r>
    </w:p>
    <w:p w:rsidR="00A87D3C" w:rsidRPr="00144803" w:rsidRDefault="00A87D3C" w:rsidP="00144803">
      <w:pPr>
        <w:tabs>
          <w:tab w:val="num" w:pos="2160"/>
        </w:tabs>
        <w:ind w:firstLine="709"/>
        <w:jc w:val="both"/>
        <w:rPr>
          <w:sz w:val="24"/>
          <w:szCs w:val="24"/>
        </w:rPr>
      </w:pPr>
      <w:r w:rsidRPr="00144803">
        <w:rPr>
          <w:sz w:val="24"/>
          <w:szCs w:val="24"/>
        </w:rPr>
        <w:t>-  подписывать и возвращать в Теплоснабжающую организацию один экземпляр Актов сдачи - приемки тепловой энергии и теплоносителя за расчетный период;</w:t>
      </w:r>
    </w:p>
    <w:p w:rsidR="00A87D3C" w:rsidRPr="00144803" w:rsidRDefault="00A87D3C" w:rsidP="00144803">
      <w:pPr>
        <w:tabs>
          <w:tab w:val="num" w:pos="2160"/>
        </w:tabs>
        <w:ind w:firstLine="709"/>
        <w:jc w:val="both"/>
        <w:rPr>
          <w:sz w:val="24"/>
          <w:szCs w:val="24"/>
        </w:rPr>
      </w:pPr>
      <w:r w:rsidRPr="00144803">
        <w:rPr>
          <w:sz w:val="24"/>
          <w:szCs w:val="24"/>
        </w:rPr>
        <w:t>- в случае несогласия с предъявленным количеством тепловой энергии и теплоносителя, представлять в Теплоснабжающую организацию аргументированные возражения в письменном виде.</w:t>
      </w:r>
    </w:p>
    <w:p w:rsidR="00A87D3C" w:rsidRPr="001C316D" w:rsidRDefault="00A87D3C" w:rsidP="00144803">
      <w:pPr>
        <w:tabs>
          <w:tab w:val="num" w:pos="2160"/>
        </w:tabs>
        <w:ind w:firstLine="709"/>
        <w:jc w:val="both"/>
        <w:rPr>
          <w:sz w:val="24"/>
          <w:szCs w:val="24"/>
        </w:rPr>
      </w:pPr>
      <w:r w:rsidRPr="00144803">
        <w:rPr>
          <w:b/>
          <w:sz w:val="24"/>
          <w:szCs w:val="24"/>
        </w:rPr>
        <w:t>5.1.1</w:t>
      </w:r>
      <w:r w:rsidR="00146AB9">
        <w:rPr>
          <w:b/>
          <w:sz w:val="24"/>
          <w:szCs w:val="24"/>
        </w:rPr>
        <w:t>5</w:t>
      </w:r>
      <w:r w:rsidRPr="00144803">
        <w:rPr>
          <w:b/>
          <w:sz w:val="24"/>
          <w:szCs w:val="24"/>
        </w:rPr>
        <w:t>.</w:t>
      </w:r>
      <w:r w:rsidRPr="00144803">
        <w:rPr>
          <w:sz w:val="24"/>
          <w:szCs w:val="24"/>
        </w:rPr>
        <w:t xml:space="preserve"> Подключать (присоединять)</w:t>
      </w:r>
      <w:r w:rsidRPr="001C316D">
        <w:rPr>
          <w:sz w:val="24"/>
          <w:szCs w:val="24"/>
        </w:rPr>
        <w:t xml:space="preserve"> к своим сетям собственную дополнительную тепловую нагрузку и тепловую нагрузку иных потребителей (Субабонентов) </w:t>
      </w:r>
      <w:r w:rsidRPr="001C316D">
        <w:rPr>
          <w:sz w:val="24"/>
        </w:rPr>
        <w:t xml:space="preserve">только при условии наличия разрешения </w:t>
      </w:r>
      <w:r w:rsidRPr="001C316D">
        <w:rPr>
          <w:sz w:val="24"/>
          <w:szCs w:val="24"/>
        </w:rPr>
        <w:t>Теплоснабжающей организации и</w:t>
      </w:r>
      <w:r w:rsidRPr="001C316D">
        <w:rPr>
          <w:sz w:val="24"/>
        </w:rPr>
        <w:t xml:space="preserve"> выполнении технических условий на подключение тепловой нагрузки с внесением соответствующих изменений в настоящий договор.</w:t>
      </w:r>
    </w:p>
    <w:p w:rsidR="00A87D3C" w:rsidRPr="001C316D" w:rsidRDefault="00A87D3C" w:rsidP="00105B34">
      <w:pPr>
        <w:tabs>
          <w:tab w:val="num" w:pos="2160"/>
        </w:tabs>
        <w:ind w:firstLine="709"/>
        <w:jc w:val="both"/>
        <w:rPr>
          <w:sz w:val="24"/>
          <w:szCs w:val="24"/>
        </w:rPr>
      </w:pPr>
      <w:r w:rsidRPr="001C316D">
        <w:rPr>
          <w:b/>
          <w:sz w:val="24"/>
          <w:szCs w:val="24"/>
        </w:rPr>
        <w:t>5.1.1</w:t>
      </w:r>
      <w:r w:rsidR="00146AB9">
        <w:rPr>
          <w:b/>
          <w:sz w:val="24"/>
          <w:szCs w:val="24"/>
        </w:rPr>
        <w:t>6</w:t>
      </w:r>
      <w:r w:rsidRPr="001C316D">
        <w:rPr>
          <w:b/>
          <w:sz w:val="24"/>
          <w:szCs w:val="24"/>
        </w:rPr>
        <w:t>.</w:t>
      </w:r>
      <w:r w:rsidRPr="001C316D">
        <w:rPr>
          <w:sz w:val="24"/>
          <w:szCs w:val="24"/>
        </w:rPr>
        <w:t xml:space="preserve"> Производить установку или замену приборов и устройств узла учета тепловой энергии и теплоносителя только по проекту, согласованному Теплоснабжающей организацией</w:t>
      </w:r>
      <w:r>
        <w:rPr>
          <w:sz w:val="24"/>
          <w:szCs w:val="24"/>
        </w:rPr>
        <w:t xml:space="preserve"> </w:t>
      </w:r>
    </w:p>
    <w:p w:rsidR="00A87D3C" w:rsidRPr="001C316D" w:rsidRDefault="00A87D3C" w:rsidP="00105B34">
      <w:pPr>
        <w:tabs>
          <w:tab w:val="num" w:pos="2160"/>
        </w:tabs>
        <w:ind w:firstLine="709"/>
        <w:jc w:val="both"/>
        <w:rPr>
          <w:sz w:val="24"/>
          <w:szCs w:val="24"/>
        </w:rPr>
      </w:pPr>
      <w:r w:rsidRPr="001C316D">
        <w:rPr>
          <w:b/>
          <w:sz w:val="24"/>
          <w:szCs w:val="24"/>
        </w:rPr>
        <w:t>5.1.</w:t>
      </w:r>
      <w:r w:rsidR="00146AB9">
        <w:rPr>
          <w:b/>
          <w:sz w:val="24"/>
          <w:szCs w:val="24"/>
        </w:rPr>
        <w:t>17</w:t>
      </w:r>
      <w:r w:rsidRPr="001C316D">
        <w:rPr>
          <w:b/>
          <w:sz w:val="24"/>
          <w:szCs w:val="24"/>
        </w:rPr>
        <w:t>.</w:t>
      </w:r>
      <w:r w:rsidRPr="001C316D">
        <w:rPr>
          <w:sz w:val="24"/>
          <w:szCs w:val="24"/>
        </w:rPr>
        <w:t xml:space="preserve"> Предъявлять Теплоснабжающей организации приборы и устройства узла учета тепловой энергии и теплоносителя для первичного (повторного) допуска их в эксплуатацию и пломбировки в день приемки с составлением соответствующего акта.</w:t>
      </w:r>
    </w:p>
    <w:p w:rsidR="00A87D3C" w:rsidRPr="001C316D" w:rsidRDefault="00A87D3C" w:rsidP="00105B34">
      <w:pPr>
        <w:tabs>
          <w:tab w:val="num" w:pos="2160"/>
        </w:tabs>
        <w:ind w:firstLine="709"/>
        <w:jc w:val="both"/>
        <w:rPr>
          <w:sz w:val="24"/>
          <w:szCs w:val="24"/>
        </w:rPr>
      </w:pPr>
      <w:r w:rsidRPr="001C316D">
        <w:rPr>
          <w:b/>
          <w:sz w:val="24"/>
          <w:szCs w:val="24"/>
        </w:rPr>
        <w:t>5.1.</w:t>
      </w:r>
      <w:r w:rsidR="00146AB9">
        <w:rPr>
          <w:b/>
          <w:sz w:val="24"/>
          <w:szCs w:val="24"/>
        </w:rPr>
        <w:t>18</w:t>
      </w:r>
      <w:r w:rsidRPr="001C316D">
        <w:rPr>
          <w:b/>
          <w:sz w:val="24"/>
          <w:szCs w:val="24"/>
        </w:rPr>
        <w:t>.</w:t>
      </w:r>
      <w:r w:rsidRPr="001C316D">
        <w:rPr>
          <w:sz w:val="24"/>
          <w:szCs w:val="24"/>
        </w:rPr>
        <w:t xml:space="preserve"> Обеспечить исправное состояние приборов и устройств узла учета тепловой энергии и теплоносителя.</w:t>
      </w:r>
    </w:p>
    <w:p w:rsidR="00A87D3C" w:rsidRPr="001C316D" w:rsidRDefault="00146AB9" w:rsidP="00105B34">
      <w:pPr>
        <w:tabs>
          <w:tab w:val="num" w:pos="2160"/>
        </w:tabs>
        <w:ind w:firstLine="709"/>
        <w:jc w:val="both"/>
        <w:rPr>
          <w:sz w:val="24"/>
          <w:szCs w:val="24"/>
        </w:rPr>
      </w:pPr>
      <w:r>
        <w:rPr>
          <w:b/>
          <w:sz w:val="24"/>
          <w:szCs w:val="24"/>
        </w:rPr>
        <w:t>5.1.19</w:t>
      </w:r>
      <w:r w:rsidR="00A87D3C" w:rsidRPr="001C316D">
        <w:rPr>
          <w:b/>
          <w:sz w:val="24"/>
          <w:szCs w:val="24"/>
        </w:rPr>
        <w:t>.</w:t>
      </w:r>
      <w:r w:rsidR="00A87D3C" w:rsidRPr="001C316D">
        <w:rPr>
          <w:sz w:val="24"/>
          <w:szCs w:val="24"/>
        </w:rPr>
        <w:t xml:space="preserve"> При прекращении деятельности (ликвидации, реорганизации) и/или продаже (отчуждении иным образом) своих объектов, предназначенных для непосредственного участия в энергоснабжении Потребителя, изменении назначения занимаемого здания, сооружения, помещения сообщать письменно в Теплоснабжающую организацию не позднее, чем за 30 дней до момента совершения факта, фиксирующего прекращение деятельности и/или отчуждение объектов, об изменении назначения (цели использования) помещений, об изменении настоящего договора. </w:t>
      </w:r>
    </w:p>
    <w:p w:rsidR="00A87D3C" w:rsidRPr="00144803" w:rsidRDefault="00A87D3C" w:rsidP="00105B34">
      <w:pPr>
        <w:ind w:firstLine="709"/>
        <w:jc w:val="both"/>
        <w:rPr>
          <w:sz w:val="24"/>
          <w:szCs w:val="24"/>
        </w:rPr>
      </w:pPr>
      <w:r w:rsidRPr="001C316D">
        <w:rPr>
          <w:b/>
          <w:sz w:val="24"/>
          <w:szCs w:val="24"/>
        </w:rPr>
        <w:t>5.1.2</w:t>
      </w:r>
      <w:r w:rsidR="00146AB9">
        <w:rPr>
          <w:b/>
          <w:sz w:val="24"/>
          <w:szCs w:val="24"/>
        </w:rPr>
        <w:t>0</w:t>
      </w:r>
      <w:r w:rsidRPr="001C316D">
        <w:rPr>
          <w:b/>
          <w:sz w:val="24"/>
          <w:szCs w:val="24"/>
        </w:rPr>
        <w:t>.</w:t>
      </w:r>
      <w:r w:rsidRPr="001C316D">
        <w:rPr>
          <w:sz w:val="24"/>
          <w:szCs w:val="24"/>
        </w:rPr>
        <w:t xml:space="preserve"> </w:t>
      </w:r>
      <w:r w:rsidRPr="00144803">
        <w:rPr>
          <w:sz w:val="24"/>
          <w:szCs w:val="24"/>
        </w:rPr>
        <w:t>В 10-дневный срок с даты фактического прекращения деятельности и/или отчуждения объектов, оборудования, участвующего в передаче, распределении и/или потреблении тепловой энергии, произвести с Теплоснабжающей организацией полный расчет (оплату) стоимости тепловой энергии и теплоносителя, а также пени, процентов за нарушение сроков оплаты ранее принятых тепловой энергии и теплоносителя.</w:t>
      </w:r>
    </w:p>
    <w:p w:rsidR="00A87D3C" w:rsidRPr="00144803" w:rsidRDefault="00A87D3C" w:rsidP="003228F7">
      <w:pPr>
        <w:tabs>
          <w:tab w:val="num" w:pos="2160"/>
        </w:tabs>
        <w:ind w:firstLine="709"/>
        <w:jc w:val="both"/>
        <w:rPr>
          <w:sz w:val="24"/>
          <w:szCs w:val="24"/>
        </w:rPr>
      </w:pPr>
      <w:r w:rsidRPr="00144803">
        <w:rPr>
          <w:b/>
          <w:sz w:val="24"/>
          <w:szCs w:val="24"/>
        </w:rPr>
        <w:t>5.1.2</w:t>
      </w:r>
      <w:r w:rsidR="00146AB9">
        <w:rPr>
          <w:b/>
          <w:sz w:val="24"/>
          <w:szCs w:val="24"/>
        </w:rPr>
        <w:t>1</w:t>
      </w:r>
      <w:r w:rsidRPr="00144803">
        <w:rPr>
          <w:b/>
          <w:sz w:val="24"/>
          <w:szCs w:val="24"/>
        </w:rPr>
        <w:t>.</w:t>
      </w:r>
      <w:r w:rsidRPr="00144803">
        <w:rPr>
          <w:sz w:val="24"/>
          <w:szCs w:val="24"/>
        </w:rPr>
        <w:t xml:space="preserve"> При прекращении действия настоящего договора в соответствии с п.  9.2 настоящего договора  Потребитель обязан выполнить действия, указанные в п. 5.1.2</w:t>
      </w:r>
      <w:r>
        <w:rPr>
          <w:sz w:val="24"/>
          <w:szCs w:val="24"/>
        </w:rPr>
        <w:t>0 и 5.1.21</w:t>
      </w:r>
      <w:r w:rsidRPr="00144803">
        <w:rPr>
          <w:sz w:val="24"/>
          <w:szCs w:val="24"/>
        </w:rPr>
        <w:t>.</w:t>
      </w:r>
    </w:p>
    <w:p w:rsidR="00A87D3C" w:rsidRPr="001C316D" w:rsidRDefault="00A87D3C" w:rsidP="003228F7">
      <w:pPr>
        <w:tabs>
          <w:tab w:val="num" w:pos="2160"/>
        </w:tabs>
        <w:ind w:firstLine="709"/>
        <w:jc w:val="both"/>
        <w:rPr>
          <w:sz w:val="24"/>
          <w:szCs w:val="24"/>
        </w:rPr>
      </w:pPr>
      <w:r w:rsidRPr="00144803">
        <w:rPr>
          <w:b/>
          <w:sz w:val="24"/>
          <w:szCs w:val="24"/>
        </w:rPr>
        <w:lastRenderedPageBreak/>
        <w:t>5.1.2</w:t>
      </w:r>
      <w:r w:rsidR="00146AB9">
        <w:rPr>
          <w:b/>
          <w:sz w:val="24"/>
          <w:szCs w:val="24"/>
        </w:rPr>
        <w:t>2</w:t>
      </w:r>
      <w:r w:rsidRPr="00144803">
        <w:rPr>
          <w:b/>
          <w:sz w:val="24"/>
          <w:szCs w:val="24"/>
        </w:rPr>
        <w:t>.</w:t>
      </w:r>
      <w:r w:rsidRPr="00144803">
        <w:rPr>
          <w:sz w:val="24"/>
          <w:szCs w:val="24"/>
        </w:rPr>
        <w:t xml:space="preserve">  </w:t>
      </w:r>
      <w:r w:rsidR="00CB7617">
        <w:rPr>
          <w:sz w:val="24"/>
          <w:szCs w:val="24"/>
        </w:rPr>
        <w:t>10</w:t>
      </w:r>
      <w:r w:rsidRPr="00144803">
        <w:rPr>
          <w:sz w:val="24"/>
          <w:szCs w:val="24"/>
        </w:rPr>
        <w:t xml:space="preserve"> –</w:t>
      </w:r>
      <w:r w:rsidR="00E74023">
        <w:rPr>
          <w:sz w:val="24"/>
          <w:szCs w:val="24"/>
        </w:rPr>
        <w:t xml:space="preserve"> </w:t>
      </w:r>
      <w:r w:rsidRPr="00144803">
        <w:rPr>
          <w:sz w:val="24"/>
          <w:szCs w:val="24"/>
        </w:rPr>
        <w:t>го числа каждого месяца через своего уполномоченного представителя получать в Теплоснабжающей организации оформленные счета фактуры за предыдущий расчетный месяц.</w:t>
      </w:r>
    </w:p>
    <w:p w:rsidR="00A87D3C" w:rsidRDefault="00A87D3C" w:rsidP="00105B34">
      <w:pPr>
        <w:pStyle w:val="31"/>
      </w:pPr>
      <w:r w:rsidRPr="001C316D">
        <w:rPr>
          <w:b/>
        </w:rPr>
        <w:t>5.1.2</w:t>
      </w:r>
      <w:r w:rsidR="00146AB9">
        <w:rPr>
          <w:b/>
        </w:rPr>
        <w:t>3</w:t>
      </w:r>
      <w:r w:rsidRPr="001C316D">
        <w:rPr>
          <w:b/>
        </w:rPr>
        <w:t>.</w:t>
      </w:r>
      <w:r w:rsidRPr="001C316D">
        <w:t xml:space="preserve"> При подключении к своим тепловым сетям и теплопотребляющим установкам иных потребителей, получающих через оборудование, принадлежащее Потребителю, тепловую энергию и теплоноситель, поставляемые Теплоснабжающей организацией, требовать исполнения всех обязанностей, установленных настоящим договором для Потребителя, в том числе по поддержанию сетей и систем теплопотребления в надлежащем техническом состоянии и обеспечению безопасности при эксплуатации </w:t>
      </w:r>
      <w:r w:rsidR="0062132D">
        <w:t>объектов</w:t>
      </w:r>
      <w:r w:rsidRPr="001C316D">
        <w:t xml:space="preserve">. </w:t>
      </w:r>
    </w:p>
    <w:p w:rsidR="00A87D3C" w:rsidRPr="001C316D" w:rsidRDefault="00A87D3C" w:rsidP="00105B34">
      <w:pPr>
        <w:pStyle w:val="31"/>
        <w:ind w:firstLine="709"/>
      </w:pPr>
      <w:r w:rsidRPr="001C316D">
        <w:rPr>
          <w:b/>
        </w:rPr>
        <w:t>5.1.2</w:t>
      </w:r>
      <w:r w:rsidR="00146AB9">
        <w:rPr>
          <w:b/>
        </w:rPr>
        <w:t>4</w:t>
      </w:r>
      <w:r>
        <w:rPr>
          <w:b/>
        </w:rPr>
        <w:t>.</w:t>
      </w:r>
      <w:r w:rsidRPr="001C316D">
        <w:t xml:space="preserve"> Исполнять другие обязательства, предусмотренные настоящим договором и/или действующим законодательством.</w:t>
      </w:r>
    </w:p>
    <w:p w:rsidR="00A87D3C" w:rsidRPr="001C316D" w:rsidRDefault="00A87D3C" w:rsidP="00105B34">
      <w:pPr>
        <w:tabs>
          <w:tab w:val="left" w:pos="720"/>
          <w:tab w:val="left" w:pos="851"/>
        </w:tabs>
        <w:ind w:firstLine="709"/>
        <w:jc w:val="both"/>
        <w:rPr>
          <w:sz w:val="24"/>
          <w:szCs w:val="24"/>
        </w:rPr>
      </w:pPr>
    </w:p>
    <w:p w:rsidR="00A87D3C" w:rsidRPr="001C316D" w:rsidRDefault="00A87D3C" w:rsidP="00146AB9">
      <w:pPr>
        <w:numPr>
          <w:ilvl w:val="1"/>
          <w:numId w:val="3"/>
        </w:numPr>
        <w:tabs>
          <w:tab w:val="num" w:pos="900"/>
        </w:tabs>
        <w:ind w:left="0" w:firstLine="900"/>
        <w:jc w:val="center"/>
        <w:rPr>
          <w:b/>
          <w:sz w:val="24"/>
        </w:rPr>
      </w:pPr>
      <w:r w:rsidRPr="001C316D">
        <w:rPr>
          <w:b/>
          <w:sz w:val="24"/>
        </w:rPr>
        <w:t>ПОТРЕБИТЕЛЬ ИМЕЕТ ПРАВО:</w:t>
      </w:r>
    </w:p>
    <w:p w:rsidR="00A87D3C" w:rsidRPr="00146AB9" w:rsidRDefault="00A87D3C" w:rsidP="00105B34">
      <w:pPr>
        <w:ind w:firstLine="900"/>
        <w:jc w:val="both"/>
        <w:rPr>
          <w:sz w:val="24"/>
        </w:rPr>
      </w:pPr>
      <w:r w:rsidRPr="001C316D">
        <w:rPr>
          <w:b/>
          <w:sz w:val="24"/>
        </w:rPr>
        <w:t>5.2.1.</w:t>
      </w:r>
      <w:r w:rsidRPr="001C316D">
        <w:rPr>
          <w:sz w:val="24"/>
        </w:rPr>
        <w:t xml:space="preserve"> </w:t>
      </w:r>
      <w:r w:rsidRPr="00146AB9">
        <w:rPr>
          <w:sz w:val="24"/>
        </w:rPr>
        <w:t>Требовать возмещения причиненного реального ущерба в случаях перерывов теплоснабжения по вине Теплоснабжающей организации.</w:t>
      </w:r>
    </w:p>
    <w:p w:rsidR="00A87D3C" w:rsidRPr="001C316D" w:rsidRDefault="00A87D3C" w:rsidP="00105B34">
      <w:pPr>
        <w:ind w:firstLine="900"/>
        <w:jc w:val="both"/>
        <w:rPr>
          <w:sz w:val="24"/>
        </w:rPr>
      </w:pPr>
      <w:r w:rsidRPr="00146AB9">
        <w:rPr>
          <w:b/>
          <w:sz w:val="24"/>
        </w:rPr>
        <w:t>5.2.2.</w:t>
      </w:r>
      <w:r w:rsidRPr="00146AB9">
        <w:rPr>
          <w:sz w:val="24"/>
        </w:rPr>
        <w:t xml:space="preserve"> Требовать поддержания показателей качества и количества тепловой энергии и теплоносителя за исключением случаев, предусмотренных в п.п. 4.2.4, 4.2.5 настоящего договора.</w:t>
      </w:r>
    </w:p>
    <w:p w:rsidR="00A87D3C" w:rsidRPr="001C316D" w:rsidRDefault="00A87D3C" w:rsidP="00105B34">
      <w:pPr>
        <w:ind w:firstLine="900"/>
        <w:jc w:val="both"/>
        <w:rPr>
          <w:sz w:val="24"/>
        </w:rPr>
      </w:pPr>
      <w:r w:rsidRPr="001C316D">
        <w:rPr>
          <w:b/>
          <w:sz w:val="24"/>
        </w:rPr>
        <w:t>5.2.3.</w:t>
      </w:r>
      <w:r w:rsidRPr="001C316D">
        <w:rPr>
          <w:sz w:val="24"/>
        </w:rPr>
        <w:t xml:space="preserve"> Передавать тепловую энергию, принятую от Теплоснабжающей организации, другим лицам только при наличии разрешения Теплоснабжающей организации, при выполнении технических условий на подключение и внесении соответствующих изменений в настоящий договор.</w:t>
      </w:r>
    </w:p>
    <w:p w:rsidR="00A87D3C" w:rsidRPr="001C316D" w:rsidRDefault="00A87D3C" w:rsidP="00105B34">
      <w:pPr>
        <w:ind w:firstLine="900"/>
        <w:jc w:val="both"/>
        <w:rPr>
          <w:sz w:val="24"/>
        </w:rPr>
      </w:pPr>
      <w:r w:rsidRPr="001C316D">
        <w:rPr>
          <w:b/>
          <w:sz w:val="24"/>
        </w:rPr>
        <w:t xml:space="preserve">5.2.4. </w:t>
      </w:r>
      <w:r w:rsidRPr="001C316D">
        <w:rPr>
          <w:sz w:val="24"/>
        </w:rPr>
        <w:t>Заявлять Теплоснабжающей организации об ошибках, обнаруженных в платежных документах, и требовать их исправления.</w:t>
      </w:r>
    </w:p>
    <w:p w:rsidR="00A87D3C" w:rsidRPr="001C316D" w:rsidRDefault="00A87D3C" w:rsidP="00105B34">
      <w:pPr>
        <w:tabs>
          <w:tab w:val="left" w:pos="1134"/>
        </w:tabs>
        <w:ind w:firstLine="900"/>
        <w:jc w:val="both"/>
        <w:rPr>
          <w:sz w:val="24"/>
        </w:rPr>
      </w:pPr>
      <w:r w:rsidRPr="001C316D">
        <w:rPr>
          <w:b/>
          <w:sz w:val="24"/>
        </w:rPr>
        <w:t>5.2.5.</w:t>
      </w:r>
      <w:r w:rsidRPr="001C316D">
        <w:rPr>
          <w:sz w:val="24"/>
        </w:rPr>
        <w:t xml:space="preserve"> Направлять Теплоснабжающей организации письменные мотивированные возражения по перерывам в подаче, прекращению или ограничению подачи тепловой энергии в тех случаях, когда такие перерывы в подаче, прекращение или ограничение тепловой энергии осуществляются по согласованию Теплоснабжающей организации с Потребителем. Неполучение таких возражений в разумный срок будет рассматриваться Теплоснабжающей организацией как получение соответствующего согласия Потребителя.</w:t>
      </w:r>
    </w:p>
    <w:p w:rsidR="00A87D3C" w:rsidRPr="00144803" w:rsidRDefault="00A87D3C" w:rsidP="00105B34">
      <w:pPr>
        <w:tabs>
          <w:tab w:val="left" w:pos="1134"/>
        </w:tabs>
        <w:ind w:firstLine="900"/>
        <w:jc w:val="both"/>
        <w:rPr>
          <w:sz w:val="24"/>
        </w:rPr>
      </w:pPr>
      <w:r w:rsidRPr="001C316D">
        <w:rPr>
          <w:b/>
          <w:sz w:val="24"/>
        </w:rPr>
        <w:t>5.2.6.</w:t>
      </w:r>
      <w:r w:rsidRPr="001C316D">
        <w:rPr>
          <w:sz w:val="24"/>
        </w:rPr>
        <w:t xml:space="preserve"> Пользоваться другими правами, предусмотренными настоящим договором и/</w:t>
      </w:r>
      <w:r w:rsidRPr="00144803">
        <w:rPr>
          <w:sz w:val="24"/>
        </w:rPr>
        <w:t>или действующим законодательством.</w:t>
      </w:r>
    </w:p>
    <w:p w:rsidR="00A87D3C" w:rsidRPr="00144803" w:rsidRDefault="00A87D3C" w:rsidP="00105B34"/>
    <w:p w:rsidR="00A87D3C" w:rsidRPr="00144803" w:rsidRDefault="00A87D3C" w:rsidP="00105B34"/>
    <w:p w:rsidR="00A87D3C" w:rsidRPr="00F85FE4" w:rsidRDefault="00A87D3C" w:rsidP="00065A74">
      <w:pPr>
        <w:pStyle w:val="5"/>
        <w:numPr>
          <w:ilvl w:val="0"/>
          <w:numId w:val="0"/>
        </w:numPr>
        <w:rPr>
          <w:szCs w:val="24"/>
        </w:rPr>
      </w:pPr>
      <w:r w:rsidRPr="00F85FE4">
        <w:rPr>
          <w:szCs w:val="24"/>
        </w:rPr>
        <w:t>6. ТАРИФЫ И РАСЧЕТ СТОИМОСТИ ТЕПЛОВОЙ</w:t>
      </w:r>
    </w:p>
    <w:p w:rsidR="00A87D3C" w:rsidRPr="00F85FE4" w:rsidRDefault="00A87D3C" w:rsidP="00065A74">
      <w:pPr>
        <w:pStyle w:val="5"/>
        <w:numPr>
          <w:ilvl w:val="0"/>
          <w:numId w:val="0"/>
        </w:numPr>
        <w:ind w:firstLine="851"/>
        <w:rPr>
          <w:szCs w:val="24"/>
        </w:rPr>
      </w:pPr>
      <w:r w:rsidRPr="00F85FE4">
        <w:rPr>
          <w:szCs w:val="24"/>
        </w:rPr>
        <w:t>ЭНЕРГИИ И ТЕПЛОНОСИТЕЛЯ</w:t>
      </w:r>
    </w:p>
    <w:p w:rsidR="00A87D3C" w:rsidRPr="00144803" w:rsidRDefault="00A87D3C" w:rsidP="003228F7">
      <w:pPr>
        <w:tabs>
          <w:tab w:val="left" w:pos="-5812"/>
        </w:tabs>
        <w:jc w:val="both"/>
        <w:rPr>
          <w:sz w:val="24"/>
          <w:szCs w:val="24"/>
        </w:rPr>
      </w:pPr>
      <w:r w:rsidRPr="00144803">
        <w:rPr>
          <w:b/>
          <w:sz w:val="24"/>
        </w:rPr>
        <w:tab/>
        <w:t>6.1.</w:t>
      </w:r>
      <w:r w:rsidRPr="00144803">
        <w:rPr>
          <w:sz w:val="24"/>
        </w:rPr>
        <w:t xml:space="preserve"> </w:t>
      </w:r>
      <w:r w:rsidRPr="00144803">
        <w:rPr>
          <w:sz w:val="24"/>
          <w:szCs w:val="24"/>
        </w:rPr>
        <w:t xml:space="preserve">Тарифы на тепловую энергию устанавливаются в соответствии с действующим законодательством Российской Федерации. </w:t>
      </w:r>
    </w:p>
    <w:p w:rsidR="00A87D3C" w:rsidRPr="00144803" w:rsidRDefault="00A87D3C" w:rsidP="003228F7">
      <w:pPr>
        <w:tabs>
          <w:tab w:val="left" w:pos="-5812"/>
          <w:tab w:val="left" w:pos="709"/>
        </w:tabs>
        <w:ind w:firstLine="709"/>
        <w:jc w:val="both"/>
        <w:rPr>
          <w:sz w:val="24"/>
          <w:szCs w:val="24"/>
        </w:rPr>
      </w:pPr>
      <w:r w:rsidRPr="00146AB9">
        <w:rPr>
          <w:sz w:val="24"/>
          <w:szCs w:val="24"/>
        </w:rPr>
        <w:t>Теплоснабжающая организация имеет право в одностороннем порядке изменять цену теплоносителя, в соответствии с периодами  регулирования тарифа</w:t>
      </w:r>
      <w:r w:rsidRPr="00144803">
        <w:rPr>
          <w:sz w:val="24"/>
          <w:szCs w:val="24"/>
        </w:rPr>
        <w:t xml:space="preserve"> на тепловую энергию.</w:t>
      </w:r>
    </w:p>
    <w:p w:rsidR="00A87D3C" w:rsidRPr="00144803" w:rsidRDefault="00A87D3C" w:rsidP="003228F7">
      <w:pPr>
        <w:tabs>
          <w:tab w:val="left" w:pos="-5812"/>
        </w:tabs>
        <w:ind w:firstLine="709"/>
        <w:jc w:val="both"/>
        <w:rPr>
          <w:sz w:val="24"/>
          <w:szCs w:val="24"/>
        </w:rPr>
      </w:pPr>
      <w:r w:rsidRPr="00144803">
        <w:rPr>
          <w:sz w:val="24"/>
          <w:szCs w:val="24"/>
        </w:rPr>
        <w:t xml:space="preserve">Изменение тарифов и цены теплоносителя в период действия настоящего договора не требует его переоформления. Величины тарифов на тепловую энергию доводятся до Потребителя через Уведомление, прилагаемое к платежному требованию на оплату тепловой энергии и теплоносителя за январь текущего года. </w:t>
      </w:r>
    </w:p>
    <w:p w:rsidR="00A87D3C" w:rsidRPr="00144803" w:rsidRDefault="00A87D3C" w:rsidP="003228F7">
      <w:pPr>
        <w:tabs>
          <w:tab w:val="left" w:pos="-5812"/>
        </w:tabs>
        <w:ind w:firstLine="709"/>
        <w:jc w:val="both"/>
      </w:pPr>
      <w:r w:rsidRPr="00144803">
        <w:rPr>
          <w:b/>
          <w:sz w:val="24"/>
          <w:szCs w:val="24"/>
        </w:rPr>
        <w:t>6.2.</w:t>
      </w:r>
      <w:r w:rsidRPr="00144803">
        <w:rPr>
          <w:sz w:val="24"/>
          <w:szCs w:val="24"/>
        </w:rPr>
        <w:t xml:space="preserve"> Потребитель оплачивает стоимость теплоносителя, затраченного на восполнение его потерь в системах теплопотребления Потребителя (технологические нужды, утечки, наполнение).</w:t>
      </w:r>
    </w:p>
    <w:p w:rsidR="00A87D3C" w:rsidRPr="001C316D" w:rsidRDefault="00A87D3C" w:rsidP="003228F7">
      <w:pPr>
        <w:tabs>
          <w:tab w:val="left" w:pos="-5812"/>
        </w:tabs>
        <w:ind w:firstLine="709"/>
        <w:jc w:val="both"/>
        <w:rPr>
          <w:sz w:val="24"/>
          <w:szCs w:val="24"/>
        </w:rPr>
      </w:pPr>
      <w:r w:rsidRPr="00144803">
        <w:rPr>
          <w:b/>
          <w:sz w:val="24"/>
          <w:szCs w:val="24"/>
        </w:rPr>
        <w:t>6.3.</w:t>
      </w:r>
      <w:r w:rsidRPr="00144803">
        <w:rPr>
          <w:sz w:val="24"/>
          <w:szCs w:val="24"/>
        </w:rPr>
        <w:t xml:space="preserve"> Общее количество тепловой энергии и теплоносителя в расчетный период, принятое Потребителем в точке поставки, при наличии узла учета, определяется в </w:t>
      </w:r>
      <w:r w:rsidRPr="00146AB9">
        <w:rPr>
          <w:sz w:val="24"/>
          <w:szCs w:val="24"/>
        </w:rPr>
        <w:t xml:space="preserve">соответствии с Приложением № </w:t>
      </w:r>
      <w:r w:rsidR="00D66D9B">
        <w:rPr>
          <w:sz w:val="24"/>
          <w:szCs w:val="24"/>
        </w:rPr>
        <w:t>4</w:t>
      </w:r>
      <w:r w:rsidRPr="00146AB9">
        <w:t xml:space="preserve"> </w:t>
      </w:r>
      <w:r w:rsidRPr="00146AB9">
        <w:rPr>
          <w:sz w:val="24"/>
          <w:szCs w:val="24"/>
        </w:rPr>
        <w:t>к настоящему</w:t>
      </w:r>
      <w:r w:rsidRPr="001C316D">
        <w:rPr>
          <w:sz w:val="24"/>
          <w:szCs w:val="24"/>
        </w:rPr>
        <w:t xml:space="preserve"> договору и включает в себя: </w:t>
      </w:r>
    </w:p>
    <w:p w:rsidR="00A87D3C" w:rsidRPr="001C316D" w:rsidRDefault="00A87D3C" w:rsidP="00105B34">
      <w:pPr>
        <w:pStyle w:val="13"/>
        <w:numPr>
          <w:ilvl w:val="0"/>
          <w:numId w:val="30"/>
        </w:numPr>
        <w:tabs>
          <w:tab w:val="left" w:pos="1134"/>
        </w:tabs>
        <w:ind w:left="0" w:firstLine="556"/>
        <w:jc w:val="both"/>
        <w:rPr>
          <w:sz w:val="24"/>
          <w:szCs w:val="24"/>
        </w:rPr>
      </w:pPr>
      <w:r w:rsidRPr="001C316D">
        <w:rPr>
          <w:sz w:val="24"/>
          <w:szCs w:val="24"/>
        </w:rPr>
        <w:lastRenderedPageBreak/>
        <w:t xml:space="preserve">количество тепловой энергии, измеренное приборами и устройствами узла учета, в соответствии с отчетной </w:t>
      </w:r>
      <w:r w:rsidRPr="00146AB9">
        <w:rPr>
          <w:sz w:val="24"/>
          <w:szCs w:val="24"/>
        </w:rPr>
        <w:t>ведомостью;</w:t>
      </w:r>
      <w:r w:rsidRPr="001C316D">
        <w:rPr>
          <w:sz w:val="24"/>
          <w:szCs w:val="24"/>
        </w:rPr>
        <w:t xml:space="preserve"> количество тепловой энергии, принятое Потребителем, за промежуток времени, когда фактический расход теплоносителя был соответственно меньше или больше пределов измерения расхода (чувствительности) прибора, измеряющего расход теплоносителя по подающему трубопроводу;</w:t>
      </w:r>
    </w:p>
    <w:p w:rsidR="00A87D3C" w:rsidRPr="001C316D" w:rsidRDefault="00A87D3C" w:rsidP="00105B34">
      <w:pPr>
        <w:pStyle w:val="13"/>
        <w:numPr>
          <w:ilvl w:val="0"/>
          <w:numId w:val="30"/>
        </w:numPr>
        <w:tabs>
          <w:tab w:val="left" w:pos="1134"/>
        </w:tabs>
        <w:ind w:left="0" w:firstLine="556"/>
        <w:jc w:val="both"/>
        <w:rPr>
          <w:sz w:val="24"/>
          <w:szCs w:val="24"/>
        </w:rPr>
      </w:pPr>
      <w:r w:rsidRPr="001C316D">
        <w:rPr>
          <w:sz w:val="24"/>
          <w:szCs w:val="24"/>
        </w:rPr>
        <w:t>количество тепловой энергии, принятое за время выхода из строя приборов и устройств узла учета (до 15 суток);</w:t>
      </w:r>
    </w:p>
    <w:p w:rsidR="00A87D3C" w:rsidRPr="00146AB9" w:rsidRDefault="00A87D3C" w:rsidP="00105B34">
      <w:pPr>
        <w:pStyle w:val="13"/>
        <w:numPr>
          <w:ilvl w:val="0"/>
          <w:numId w:val="30"/>
        </w:numPr>
        <w:tabs>
          <w:tab w:val="left" w:pos="1134"/>
        </w:tabs>
        <w:ind w:left="0" w:firstLine="556"/>
        <w:jc w:val="both"/>
        <w:rPr>
          <w:sz w:val="24"/>
          <w:szCs w:val="24"/>
        </w:rPr>
      </w:pPr>
      <w:r w:rsidRPr="001C316D">
        <w:rPr>
          <w:sz w:val="24"/>
          <w:szCs w:val="24"/>
        </w:rPr>
        <w:t xml:space="preserve">количество тепловой энергии с теплоносителем при однократном ежегодном наполнении тепловых сетей и систем теплопотребления после отключения на </w:t>
      </w:r>
      <w:r w:rsidRPr="00146AB9">
        <w:rPr>
          <w:sz w:val="24"/>
          <w:szCs w:val="24"/>
        </w:rPr>
        <w:t>гидравлические испытания тепловых сетей Теплоснабжающей организации предъявляется к оплате один раз в год;</w:t>
      </w:r>
    </w:p>
    <w:p w:rsidR="00A87D3C" w:rsidRPr="001C316D" w:rsidRDefault="00A87D3C" w:rsidP="00105B34">
      <w:pPr>
        <w:pStyle w:val="13"/>
        <w:ind w:left="0" w:firstLine="567"/>
        <w:jc w:val="both"/>
        <w:rPr>
          <w:sz w:val="24"/>
          <w:szCs w:val="24"/>
        </w:rPr>
      </w:pPr>
      <w:r w:rsidRPr="001C316D">
        <w:rPr>
          <w:sz w:val="24"/>
          <w:szCs w:val="24"/>
        </w:rPr>
        <w:t xml:space="preserve">Общее количество теплоносителя в расчетный период, затраченное Потребителем, </w:t>
      </w:r>
      <w:r w:rsidRPr="00146AB9">
        <w:rPr>
          <w:sz w:val="24"/>
          <w:szCs w:val="24"/>
        </w:rPr>
        <w:t xml:space="preserve">имеющим узел учета тепловой энергии и теплоносителя, определяется в соответствии с Приложением № </w:t>
      </w:r>
      <w:r w:rsidR="00D66D9B">
        <w:rPr>
          <w:sz w:val="24"/>
          <w:szCs w:val="24"/>
        </w:rPr>
        <w:t>4</w:t>
      </w:r>
      <w:r w:rsidRPr="00146AB9">
        <w:rPr>
          <w:sz w:val="24"/>
          <w:szCs w:val="24"/>
        </w:rPr>
        <w:t xml:space="preserve"> к настоящему договору и включает в себя: количество теплоносителя, принимаемое по показаниям приборов и устройств узла учета, установленных на подающем и обратном трубопроводах</w:t>
      </w:r>
      <w:r w:rsidRPr="00146AB9">
        <w:rPr>
          <w:sz w:val="24"/>
        </w:rPr>
        <w:t xml:space="preserve"> в соответствии с отчетной ведомостью (Приложение № </w:t>
      </w:r>
      <w:r w:rsidR="00D66D9B">
        <w:rPr>
          <w:sz w:val="24"/>
        </w:rPr>
        <w:t>6</w:t>
      </w:r>
      <w:r w:rsidRPr="00146AB9">
        <w:rPr>
          <w:sz w:val="24"/>
        </w:rPr>
        <w:t xml:space="preserve"> к настоящему договору)</w:t>
      </w:r>
      <w:r w:rsidR="00F504D1">
        <w:rPr>
          <w:sz w:val="24"/>
        </w:rPr>
        <w:t>.</w:t>
      </w:r>
    </w:p>
    <w:p w:rsidR="00A87D3C" w:rsidRPr="00FE19EE" w:rsidRDefault="00A87D3C" w:rsidP="00105B34">
      <w:pPr>
        <w:ind w:firstLine="709"/>
        <w:jc w:val="both"/>
        <w:rPr>
          <w:sz w:val="24"/>
        </w:rPr>
      </w:pPr>
      <w:r w:rsidRPr="001C316D">
        <w:rPr>
          <w:b/>
          <w:sz w:val="24"/>
          <w:szCs w:val="24"/>
        </w:rPr>
        <w:t>6.</w:t>
      </w:r>
      <w:r>
        <w:rPr>
          <w:b/>
          <w:sz w:val="24"/>
          <w:szCs w:val="24"/>
        </w:rPr>
        <w:t>4</w:t>
      </w:r>
      <w:r w:rsidRPr="001C316D">
        <w:rPr>
          <w:b/>
          <w:sz w:val="24"/>
          <w:szCs w:val="24"/>
        </w:rPr>
        <w:t>.</w:t>
      </w:r>
      <w:r w:rsidRPr="001C316D">
        <w:rPr>
          <w:sz w:val="24"/>
          <w:szCs w:val="24"/>
        </w:rPr>
        <w:t xml:space="preserve"> </w:t>
      </w:r>
      <w:r w:rsidRPr="00146AB9">
        <w:rPr>
          <w:sz w:val="24"/>
          <w:szCs w:val="24"/>
        </w:rPr>
        <w:t xml:space="preserve">Отчетная ведомость </w:t>
      </w:r>
      <w:r w:rsidRPr="00146AB9">
        <w:rPr>
          <w:sz w:val="24"/>
        </w:rPr>
        <w:t xml:space="preserve">(Приложение № </w:t>
      </w:r>
      <w:r w:rsidR="00D66D9B">
        <w:rPr>
          <w:sz w:val="24"/>
        </w:rPr>
        <w:t>6</w:t>
      </w:r>
      <w:r w:rsidRPr="00146AB9">
        <w:rPr>
          <w:sz w:val="24"/>
        </w:rPr>
        <w:t xml:space="preserve"> к настоящему договору), в которой «от руки» представителем Теплоснабжающей организации внесены записи, касающиеся количества тепловой энергии и теплоносителя помимо зафиксированных приборами и устройствами узла учета тепловой энергии и теплоносителя, является действительной при наличии подписи представителя Теплоснабжающей организации и Потребителя и </w:t>
      </w:r>
      <w:r w:rsidRPr="00FE19EE">
        <w:rPr>
          <w:sz w:val="24"/>
        </w:rPr>
        <w:t>принимается к расчету, исходя из внесенных записей.</w:t>
      </w:r>
    </w:p>
    <w:p w:rsidR="00A87D3C" w:rsidRDefault="00A87D3C" w:rsidP="0090408A">
      <w:pPr>
        <w:tabs>
          <w:tab w:val="left" w:pos="1134"/>
          <w:tab w:val="num" w:pos="1440"/>
        </w:tabs>
        <w:ind w:firstLine="709"/>
        <w:jc w:val="both"/>
        <w:rPr>
          <w:sz w:val="24"/>
          <w:szCs w:val="24"/>
        </w:rPr>
      </w:pPr>
      <w:r w:rsidRPr="00FE19EE">
        <w:rPr>
          <w:b/>
          <w:sz w:val="24"/>
          <w:szCs w:val="24"/>
        </w:rPr>
        <w:t>6.5.</w:t>
      </w:r>
      <w:r w:rsidRPr="00FE19EE">
        <w:rPr>
          <w:sz w:val="24"/>
          <w:szCs w:val="24"/>
        </w:rPr>
        <w:t xml:space="preserve"> </w:t>
      </w:r>
      <w:r w:rsidRPr="001C316D">
        <w:rPr>
          <w:sz w:val="24"/>
          <w:szCs w:val="24"/>
        </w:rPr>
        <w:t>При отсутствии приборов и устройств узла учета тепловой энергии, а также при непредставлении Потребителем отчетной ведомости с узла учета тепловой энергии в сроки, предусмотренные п. 5.1.1 настоящего договора, количество принятой Потребителе</w:t>
      </w:r>
      <w:r w:rsidR="0062132D">
        <w:rPr>
          <w:sz w:val="24"/>
          <w:szCs w:val="24"/>
        </w:rPr>
        <w:t>м</w:t>
      </w:r>
      <w:r w:rsidRPr="001C316D">
        <w:rPr>
          <w:sz w:val="24"/>
          <w:szCs w:val="24"/>
        </w:rPr>
        <w:t xml:space="preserve"> (с учетом Субабонентов) тепловой энергии,</w:t>
      </w:r>
      <w:r w:rsidR="0062132D">
        <w:rPr>
          <w:sz w:val="24"/>
          <w:szCs w:val="24"/>
        </w:rPr>
        <w:t xml:space="preserve"> а так же</w:t>
      </w:r>
      <w:r w:rsidRPr="001C316D">
        <w:rPr>
          <w:sz w:val="24"/>
          <w:szCs w:val="24"/>
        </w:rPr>
        <w:t xml:space="preserve"> </w:t>
      </w:r>
      <w:r w:rsidRPr="00FE19EE">
        <w:rPr>
          <w:sz w:val="24"/>
          <w:szCs w:val="24"/>
        </w:rPr>
        <w:t xml:space="preserve">потерь в системах теплопотребления Потребителя,  производится в соответствии с Приложения № </w:t>
      </w:r>
      <w:r w:rsidR="00D66D9B">
        <w:rPr>
          <w:sz w:val="24"/>
          <w:szCs w:val="24"/>
        </w:rPr>
        <w:t>4</w:t>
      </w:r>
      <w:r w:rsidRPr="00FE19EE">
        <w:rPr>
          <w:sz w:val="24"/>
          <w:szCs w:val="24"/>
        </w:rPr>
        <w:t xml:space="preserve"> к настоящему договору.</w:t>
      </w:r>
    </w:p>
    <w:p w:rsidR="00A87D3C" w:rsidRPr="00FE19EE" w:rsidRDefault="00A87D3C" w:rsidP="00105B34">
      <w:pPr>
        <w:tabs>
          <w:tab w:val="left" w:pos="1134"/>
        </w:tabs>
        <w:ind w:firstLine="709"/>
        <w:jc w:val="both"/>
        <w:rPr>
          <w:sz w:val="24"/>
          <w:szCs w:val="24"/>
        </w:rPr>
      </w:pPr>
      <w:r w:rsidRPr="001C316D">
        <w:rPr>
          <w:b/>
          <w:sz w:val="24"/>
          <w:szCs w:val="24"/>
        </w:rPr>
        <w:t>6.</w:t>
      </w:r>
      <w:r>
        <w:rPr>
          <w:b/>
          <w:sz w:val="24"/>
          <w:szCs w:val="24"/>
        </w:rPr>
        <w:t>6</w:t>
      </w:r>
      <w:r w:rsidRPr="001C316D">
        <w:rPr>
          <w:b/>
          <w:sz w:val="24"/>
          <w:szCs w:val="24"/>
        </w:rPr>
        <w:t>.</w:t>
      </w:r>
      <w:r w:rsidRPr="001C316D">
        <w:rPr>
          <w:sz w:val="24"/>
          <w:szCs w:val="24"/>
        </w:rPr>
        <w:t xml:space="preserve"> При временном нарушении работы приборов и устройств узла учета тепловой энергии и теплоносителя </w:t>
      </w:r>
      <w:r w:rsidRPr="00FE19EE">
        <w:rPr>
          <w:sz w:val="24"/>
          <w:szCs w:val="24"/>
        </w:rPr>
        <w:t xml:space="preserve">расчет количества принятых тепловой энергии и теплоносителя производится в соответствии с Приложения № </w:t>
      </w:r>
      <w:r w:rsidR="00D66D9B">
        <w:rPr>
          <w:sz w:val="24"/>
          <w:szCs w:val="24"/>
        </w:rPr>
        <w:t>4</w:t>
      </w:r>
      <w:r w:rsidRPr="00FE19EE">
        <w:rPr>
          <w:sz w:val="24"/>
          <w:szCs w:val="24"/>
        </w:rPr>
        <w:t xml:space="preserve"> к настоящему договору. Указанные нарушения фиксируются актами, составленными представителями Теплоснабжающей организации и Потребителя. </w:t>
      </w:r>
    </w:p>
    <w:p w:rsidR="00A87D3C" w:rsidRPr="001C316D" w:rsidRDefault="00A87D3C" w:rsidP="00105B34">
      <w:pPr>
        <w:tabs>
          <w:tab w:val="left" w:pos="1134"/>
          <w:tab w:val="num" w:pos="1440"/>
        </w:tabs>
        <w:ind w:firstLine="709"/>
        <w:jc w:val="both"/>
        <w:rPr>
          <w:sz w:val="24"/>
          <w:szCs w:val="24"/>
        </w:rPr>
      </w:pPr>
      <w:r w:rsidRPr="001C316D">
        <w:rPr>
          <w:sz w:val="24"/>
          <w:szCs w:val="24"/>
        </w:rPr>
        <w:t>Теплоснабжающая организация вправе, по мере необходимости, производить проверку потребления Потребителем (с учетом Субабонентов) количества тепловой энергии с составлением акта.</w:t>
      </w:r>
    </w:p>
    <w:p w:rsidR="00A87D3C" w:rsidRPr="00FE19EE" w:rsidRDefault="00A87D3C" w:rsidP="00105B34">
      <w:pPr>
        <w:tabs>
          <w:tab w:val="left" w:pos="0"/>
        </w:tabs>
        <w:ind w:firstLine="709"/>
        <w:jc w:val="both"/>
        <w:rPr>
          <w:sz w:val="24"/>
          <w:szCs w:val="24"/>
        </w:rPr>
      </w:pPr>
      <w:r w:rsidRPr="001C316D">
        <w:rPr>
          <w:b/>
          <w:sz w:val="24"/>
          <w:szCs w:val="24"/>
        </w:rPr>
        <w:t>6.</w:t>
      </w:r>
      <w:r>
        <w:rPr>
          <w:b/>
          <w:sz w:val="24"/>
          <w:szCs w:val="24"/>
        </w:rPr>
        <w:t>7</w:t>
      </w:r>
      <w:r w:rsidRPr="001C316D">
        <w:rPr>
          <w:b/>
          <w:sz w:val="24"/>
          <w:szCs w:val="24"/>
        </w:rPr>
        <w:t xml:space="preserve">. </w:t>
      </w:r>
      <w:r w:rsidRPr="001C316D">
        <w:rPr>
          <w:sz w:val="24"/>
          <w:szCs w:val="24"/>
        </w:rPr>
        <w:t xml:space="preserve">В случае обнаружения расхождения между данными о количестве принятой Потребителем (с учетом Субабонентов) тепловой энергии, указанной Потребителем в отчетной ведомости узла учета, и данными, указанными в акте сдачи-приемки тепловой энергии (в т.ч. теплоносителя), расчет количества принятой Потребителем тепловой энергии за расчетный период производится на основании данных акта сдачи-приемки тепловой энергии. При этом сумма недоплаты (переплаты) Потребителем стоимости тепловой энергии подлежит доплате (или засчитывается в счет текущих платежей) </w:t>
      </w:r>
      <w:r w:rsidRPr="00FE19EE">
        <w:rPr>
          <w:sz w:val="24"/>
          <w:szCs w:val="24"/>
        </w:rPr>
        <w:t xml:space="preserve">Потребителем за тот расчетный период, в котором составлен соответствующий акт. </w:t>
      </w:r>
    </w:p>
    <w:p w:rsidR="00A87D3C" w:rsidRPr="00FE19EE" w:rsidRDefault="00A87D3C" w:rsidP="00105B34">
      <w:pPr>
        <w:tabs>
          <w:tab w:val="left" w:pos="0"/>
        </w:tabs>
        <w:ind w:firstLine="709"/>
        <w:jc w:val="both"/>
        <w:rPr>
          <w:sz w:val="24"/>
          <w:szCs w:val="24"/>
        </w:rPr>
      </w:pPr>
      <w:r w:rsidRPr="00FE19EE">
        <w:rPr>
          <w:b/>
          <w:sz w:val="24"/>
          <w:szCs w:val="24"/>
        </w:rPr>
        <w:t>6.8.</w:t>
      </w:r>
      <w:r w:rsidRPr="00FE19EE">
        <w:rPr>
          <w:sz w:val="24"/>
          <w:szCs w:val="24"/>
        </w:rPr>
        <w:t xml:space="preserve"> </w:t>
      </w:r>
      <w:r w:rsidRPr="00FE19EE">
        <w:rPr>
          <w:sz w:val="24"/>
        </w:rPr>
        <w:t xml:space="preserve">Изменение расчетных тепловых нагрузок, указанных в настоящем договоре, осуществляется в соответствии  с Правилами установления и изменения (пересмотра) тепловых нагрузок, утв. Приказом Министерства  регионального развития РФ от 28.12.2009г. № 610.  Изменение расчетных тепловых нагрузок в указанном выше порядке фиксируется в Приложениях № </w:t>
      </w:r>
      <w:r w:rsidR="00D66D9B">
        <w:rPr>
          <w:sz w:val="24"/>
        </w:rPr>
        <w:t>1</w:t>
      </w:r>
      <w:r w:rsidRPr="00FE19EE">
        <w:rPr>
          <w:sz w:val="24"/>
        </w:rPr>
        <w:t xml:space="preserve"> к настоящему договору. Перерасчет количества принятой тепловой энергии и теплоносителя за прошедшие периоды не производится.</w:t>
      </w:r>
    </w:p>
    <w:p w:rsidR="00A87D3C" w:rsidRPr="001C316D" w:rsidRDefault="00A87D3C" w:rsidP="00105B34">
      <w:pPr>
        <w:ind w:firstLine="900"/>
        <w:jc w:val="both"/>
        <w:rPr>
          <w:sz w:val="24"/>
          <w:szCs w:val="24"/>
        </w:rPr>
      </w:pPr>
    </w:p>
    <w:p w:rsidR="00A87D3C" w:rsidRPr="00F85FE4" w:rsidRDefault="00A87D3C" w:rsidP="00F85FE4">
      <w:pPr>
        <w:pStyle w:val="5"/>
        <w:numPr>
          <w:ilvl w:val="0"/>
          <w:numId w:val="25"/>
        </w:numPr>
        <w:tabs>
          <w:tab w:val="clear" w:pos="1353"/>
          <w:tab w:val="num" w:pos="1000"/>
        </w:tabs>
        <w:ind w:hanging="653"/>
        <w:rPr>
          <w:szCs w:val="24"/>
        </w:rPr>
      </w:pPr>
      <w:r w:rsidRPr="00F85FE4">
        <w:rPr>
          <w:szCs w:val="24"/>
        </w:rPr>
        <w:lastRenderedPageBreak/>
        <w:t>ОПЛАТА ТЕПЛОВОЙ ЭНЕРГИИ И ТЕПЛОНОСИТЕЛЯ</w:t>
      </w:r>
    </w:p>
    <w:p w:rsidR="00F2629B" w:rsidRPr="00F85FE4" w:rsidRDefault="00AD52FB" w:rsidP="00F85FE4">
      <w:pPr>
        <w:jc w:val="both"/>
        <w:rPr>
          <w:sz w:val="24"/>
          <w:szCs w:val="24"/>
        </w:rPr>
      </w:pPr>
      <w:r w:rsidRPr="00F85FE4">
        <w:rPr>
          <w:sz w:val="24"/>
          <w:szCs w:val="24"/>
        </w:rPr>
        <w:tab/>
      </w:r>
      <w:r w:rsidRPr="00F85FE4">
        <w:rPr>
          <w:b/>
          <w:sz w:val="24"/>
          <w:szCs w:val="24"/>
        </w:rPr>
        <w:t>7.1</w:t>
      </w:r>
      <w:r w:rsidRPr="00F85FE4">
        <w:rPr>
          <w:sz w:val="24"/>
          <w:szCs w:val="24"/>
        </w:rPr>
        <w:t xml:space="preserve"> </w:t>
      </w:r>
      <w:r w:rsidRPr="00F85FE4">
        <w:rPr>
          <w:sz w:val="24"/>
          <w:szCs w:val="24"/>
          <w:lang w:eastAsia="en-US"/>
        </w:rPr>
        <w:t>Теплоснабжающая организация</w:t>
      </w:r>
      <w:r w:rsidR="00F2629B" w:rsidRPr="00F85FE4">
        <w:rPr>
          <w:sz w:val="24"/>
          <w:szCs w:val="24"/>
        </w:rPr>
        <w:t xml:space="preserve"> до 5 числа месяца, последующего за расчетным,</w:t>
      </w:r>
    </w:p>
    <w:p w:rsidR="00F2629B" w:rsidRPr="00F85FE4" w:rsidRDefault="00F2629B" w:rsidP="00F85FE4">
      <w:pPr>
        <w:jc w:val="both"/>
        <w:rPr>
          <w:sz w:val="24"/>
          <w:szCs w:val="24"/>
        </w:rPr>
      </w:pPr>
      <w:r w:rsidRPr="00F85FE4">
        <w:rPr>
          <w:sz w:val="24"/>
          <w:szCs w:val="24"/>
        </w:rPr>
        <w:t xml:space="preserve">представляет </w:t>
      </w:r>
      <w:r w:rsidR="00F85FE4" w:rsidRPr="00F85FE4">
        <w:rPr>
          <w:sz w:val="24"/>
          <w:szCs w:val="24"/>
        </w:rPr>
        <w:t>Потребителю</w:t>
      </w:r>
      <w:r w:rsidRPr="00F85FE4">
        <w:rPr>
          <w:sz w:val="24"/>
          <w:szCs w:val="24"/>
        </w:rPr>
        <w:t xml:space="preserve"> «Акт согласования полученного количества энергоносителей и услуг» за расчетный месяц.(Приложение 4). </w:t>
      </w:r>
    </w:p>
    <w:p w:rsidR="00F2629B" w:rsidRPr="00F85FE4" w:rsidRDefault="00AD52FB" w:rsidP="00F85FE4">
      <w:pPr>
        <w:jc w:val="both"/>
        <w:rPr>
          <w:sz w:val="24"/>
          <w:szCs w:val="24"/>
        </w:rPr>
      </w:pPr>
      <w:r w:rsidRPr="00F85FE4">
        <w:rPr>
          <w:sz w:val="24"/>
          <w:szCs w:val="24"/>
        </w:rPr>
        <w:tab/>
      </w:r>
      <w:r w:rsidRPr="00F85FE4">
        <w:rPr>
          <w:b/>
          <w:sz w:val="24"/>
          <w:szCs w:val="24"/>
        </w:rPr>
        <w:t>7.2</w:t>
      </w:r>
      <w:r w:rsidRPr="00F85FE4">
        <w:rPr>
          <w:sz w:val="24"/>
          <w:szCs w:val="24"/>
        </w:rPr>
        <w:t xml:space="preserve"> </w:t>
      </w:r>
      <w:r w:rsidR="00F85FE4" w:rsidRPr="00F85FE4">
        <w:rPr>
          <w:sz w:val="24"/>
          <w:szCs w:val="24"/>
        </w:rPr>
        <w:t>Потребитель</w:t>
      </w:r>
      <w:r w:rsidR="00F2629B" w:rsidRPr="00F85FE4">
        <w:rPr>
          <w:sz w:val="24"/>
          <w:szCs w:val="24"/>
        </w:rPr>
        <w:t xml:space="preserve"> обязан в трехдневный срок после получения «Акта согласования полученного количества </w:t>
      </w:r>
      <w:r w:rsidRPr="00F85FE4">
        <w:rPr>
          <w:sz w:val="24"/>
          <w:szCs w:val="24"/>
        </w:rPr>
        <w:t>тепловой энергии и теплоносителя</w:t>
      </w:r>
      <w:r w:rsidR="00F2629B" w:rsidRPr="00F85FE4">
        <w:rPr>
          <w:sz w:val="24"/>
          <w:szCs w:val="24"/>
        </w:rPr>
        <w:t xml:space="preserve">» утвердить его или дать обоснованный отказ. В  случае неполучения ответа в указанный срок Акт считается согласованным и </w:t>
      </w:r>
      <w:r w:rsidRPr="00F85FE4">
        <w:rPr>
          <w:sz w:val="24"/>
          <w:szCs w:val="24"/>
          <w:lang w:eastAsia="en-US"/>
        </w:rPr>
        <w:t>Теплоснабжающая организация</w:t>
      </w:r>
      <w:r w:rsidR="00F2629B" w:rsidRPr="00F85FE4">
        <w:rPr>
          <w:sz w:val="24"/>
          <w:szCs w:val="24"/>
        </w:rPr>
        <w:t xml:space="preserve"> на основании представленного </w:t>
      </w:r>
      <w:r w:rsidR="00F85FE4" w:rsidRPr="00F85FE4">
        <w:rPr>
          <w:sz w:val="24"/>
          <w:szCs w:val="24"/>
        </w:rPr>
        <w:t>Потребителю</w:t>
      </w:r>
      <w:r w:rsidR="00F2629B" w:rsidRPr="00F85FE4">
        <w:rPr>
          <w:sz w:val="24"/>
          <w:szCs w:val="24"/>
        </w:rPr>
        <w:t xml:space="preserve"> Акта выставляет платежное требование, которое </w:t>
      </w:r>
      <w:r w:rsidR="00F85FE4" w:rsidRPr="00F85FE4">
        <w:rPr>
          <w:sz w:val="24"/>
          <w:szCs w:val="24"/>
        </w:rPr>
        <w:t>Потребитель</w:t>
      </w:r>
      <w:r w:rsidR="00F2629B" w:rsidRPr="00F85FE4">
        <w:rPr>
          <w:sz w:val="24"/>
          <w:szCs w:val="24"/>
        </w:rPr>
        <w:t xml:space="preserve"> обязан принять и оплатить до 18-го числа месяца, следующего за расчетным. Датой оплаты считается дата поступления денежных средств на расчетный счет </w:t>
      </w:r>
      <w:r w:rsidRPr="00F85FE4">
        <w:rPr>
          <w:sz w:val="24"/>
          <w:szCs w:val="24"/>
          <w:lang w:eastAsia="en-US"/>
        </w:rPr>
        <w:t>Теплоснабжающей организации</w:t>
      </w:r>
      <w:r w:rsidR="00F2629B" w:rsidRPr="00F85FE4">
        <w:rPr>
          <w:sz w:val="24"/>
          <w:szCs w:val="24"/>
        </w:rPr>
        <w:t>.</w:t>
      </w:r>
    </w:p>
    <w:p w:rsidR="00F2629B" w:rsidRPr="00F85FE4" w:rsidRDefault="00AD52FB" w:rsidP="00F85FE4">
      <w:pPr>
        <w:jc w:val="both"/>
        <w:rPr>
          <w:sz w:val="24"/>
          <w:szCs w:val="24"/>
        </w:rPr>
      </w:pPr>
      <w:r w:rsidRPr="00F85FE4">
        <w:rPr>
          <w:sz w:val="24"/>
          <w:szCs w:val="24"/>
        </w:rPr>
        <w:tab/>
      </w:r>
      <w:r w:rsidRPr="00F85FE4">
        <w:rPr>
          <w:b/>
          <w:sz w:val="24"/>
          <w:szCs w:val="24"/>
        </w:rPr>
        <w:t>7.3</w:t>
      </w:r>
      <w:r w:rsidRPr="00F85FE4">
        <w:rPr>
          <w:sz w:val="24"/>
          <w:szCs w:val="24"/>
        </w:rPr>
        <w:t xml:space="preserve"> </w:t>
      </w:r>
      <w:r w:rsidR="00F2629B" w:rsidRPr="00F85FE4">
        <w:rPr>
          <w:sz w:val="24"/>
          <w:szCs w:val="24"/>
        </w:rPr>
        <w:t xml:space="preserve">По итогам месяца производится сверка расчетов между </w:t>
      </w:r>
      <w:r w:rsidRPr="00F85FE4">
        <w:rPr>
          <w:sz w:val="24"/>
          <w:szCs w:val="24"/>
          <w:lang w:eastAsia="en-US"/>
        </w:rPr>
        <w:t>Теплоснабжающей организаци</w:t>
      </w:r>
      <w:r w:rsidR="00F2629B" w:rsidRPr="00F85FE4">
        <w:rPr>
          <w:sz w:val="24"/>
          <w:szCs w:val="24"/>
        </w:rPr>
        <w:t xml:space="preserve">й и </w:t>
      </w:r>
      <w:r w:rsidR="00F85FE4" w:rsidRPr="00F85FE4">
        <w:rPr>
          <w:sz w:val="24"/>
          <w:szCs w:val="24"/>
        </w:rPr>
        <w:t>Потребителем</w:t>
      </w:r>
      <w:r w:rsidR="00F2629B" w:rsidRPr="00F85FE4">
        <w:rPr>
          <w:sz w:val="24"/>
          <w:szCs w:val="24"/>
        </w:rPr>
        <w:t xml:space="preserve"> за потребленную тепловую энергию, а также по размеру неустойки с составлением двухстороннего Акта не позднее десятого числа месяца, следующего за расчетным. </w:t>
      </w:r>
      <w:r w:rsidR="00F85FE4" w:rsidRPr="00F85FE4">
        <w:rPr>
          <w:sz w:val="24"/>
          <w:szCs w:val="24"/>
        </w:rPr>
        <w:t>Потребитель</w:t>
      </w:r>
      <w:r w:rsidR="00F2629B" w:rsidRPr="00F85FE4">
        <w:rPr>
          <w:sz w:val="24"/>
          <w:szCs w:val="24"/>
        </w:rPr>
        <w:t xml:space="preserve"> обязан в трехдневный срок после получения Акта сверки расчетов утвердить его или дать обоснованный отказ. </w:t>
      </w:r>
    </w:p>
    <w:p w:rsidR="00F2629B" w:rsidRPr="00F85FE4" w:rsidRDefault="00F2629B" w:rsidP="00F85FE4">
      <w:pPr>
        <w:ind w:firstLine="720"/>
        <w:jc w:val="both"/>
        <w:rPr>
          <w:sz w:val="24"/>
          <w:szCs w:val="24"/>
        </w:rPr>
      </w:pPr>
      <w:r w:rsidRPr="00F85FE4">
        <w:rPr>
          <w:sz w:val="24"/>
          <w:szCs w:val="24"/>
        </w:rPr>
        <w:t xml:space="preserve">Акт сверки, предъявляемый </w:t>
      </w:r>
      <w:r w:rsidR="00AD52FB" w:rsidRPr="00F85FE4">
        <w:rPr>
          <w:sz w:val="24"/>
          <w:szCs w:val="24"/>
          <w:lang w:eastAsia="en-US"/>
        </w:rPr>
        <w:t>Теплоснабжающей</w:t>
      </w:r>
      <w:r w:rsidR="00F85FE4" w:rsidRPr="00F85FE4">
        <w:rPr>
          <w:sz w:val="24"/>
          <w:szCs w:val="24"/>
          <w:lang w:eastAsia="en-US"/>
        </w:rPr>
        <w:t xml:space="preserve"> организацией Потребителю</w:t>
      </w:r>
      <w:r w:rsidRPr="00F85FE4">
        <w:rPr>
          <w:sz w:val="24"/>
          <w:szCs w:val="24"/>
        </w:rPr>
        <w:t>, считается согласованным между сторонами в случаях:</w:t>
      </w:r>
    </w:p>
    <w:p w:rsidR="00F2629B" w:rsidRPr="00F85FE4" w:rsidRDefault="00F2629B" w:rsidP="00F85FE4">
      <w:pPr>
        <w:numPr>
          <w:ilvl w:val="0"/>
          <w:numId w:val="39"/>
        </w:numPr>
        <w:jc w:val="both"/>
        <w:rPr>
          <w:sz w:val="24"/>
          <w:szCs w:val="24"/>
        </w:rPr>
      </w:pPr>
      <w:r w:rsidRPr="00F85FE4">
        <w:rPr>
          <w:sz w:val="24"/>
          <w:szCs w:val="24"/>
        </w:rPr>
        <w:t xml:space="preserve">уклонения </w:t>
      </w:r>
      <w:r w:rsidR="00F85FE4" w:rsidRPr="00F85FE4">
        <w:rPr>
          <w:sz w:val="24"/>
          <w:szCs w:val="24"/>
          <w:lang w:eastAsia="en-US"/>
        </w:rPr>
        <w:t>Потребителя</w:t>
      </w:r>
      <w:r w:rsidRPr="00F85FE4">
        <w:rPr>
          <w:sz w:val="24"/>
          <w:szCs w:val="24"/>
        </w:rPr>
        <w:t xml:space="preserve"> от его проведения или подписания;</w:t>
      </w:r>
    </w:p>
    <w:p w:rsidR="00F85FE4" w:rsidRPr="00F85FE4" w:rsidRDefault="00F2629B" w:rsidP="00F85FE4">
      <w:pPr>
        <w:numPr>
          <w:ilvl w:val="0"/>
          <w:numId w:val="39"/>
        </w:numPr>
        <w:jc w:val="both"/>
        <w:rPr>
          <w:sz w:val="24"/>
          <w:szCs w:val="24"/>
        </w:rPr>
      </w:pPr>
      <w:r w:rsidRPr="00F85FE4">
        <w:rPr>
          <w:sz w:val="24"/>
          <w:szCs w:val="24"/>
        </w:rPr>
        <w:t xml:space="preserve">невозвращения в </w:t>
      </w:r>
      <w:r w:rsidR="00F85FE4" w:rsidRPr="00F85FE4">
        <w:rPr>
          <w:sz w:val="24"/>
          <w:szCs w:val="24"/>
          <w:lang w:eastAsia="en-US"/>
        </w:rPr>
        <w:t>Теплоснабжающую организацию</w:t>
      </w:r>
      <w:r w:rsidRPr="00F85FE4">
        <w:rPr>
          <w:sz w:val="24"/>
          <w:szCs w:val="24"/>
        </w:rPr>
        <w:t xml:space="preserve"> направленного </w:t>
      </w:r>
      <w:r w:rsidR="00F85FE4" w:rsidRPr="00F85FE4">
        <w:rPr>
          <w:sz w:val="24"/>
          <w:szCs w:val="24"/>
        </w:rPr>
        <w:t>Потребителю</w:t>
      </w:r>
      <w:r w:rsidRPr="00F85FE4">
        <w:rPr>
          <w:sz w:val="24"/>
          <w:szCs w:val="24"/>
        </w:rPr>
        <w:t xml:space="preserve"> на согласование и подпись Акта сверки.</w:t>
      </w:r>
      <w:r w:rsidR="00F85FE4" w:rsidRPr="00F85FE4">
        <w:rPr>
          <w:sz w:val="24"/>
          <w:szCs w:val="24"/>
        </w:rPr>
        <w:t xml:space="preserve"> </w:t>
      </w:r>
      <w:r w:rsidRPr="00F85FE4">
        <w:rPr>
          <w:sz w:val="24"/>
          <w:szCs w:val="24"/>
        </w:rPr>
        <w:t>Неуст</w:t>
      </w:r>
      <w:r w:rsidR="00F85FE4" w:rsidRPr="00F85FE4">
        <w:rPr>
          <w:sz w:val="24"/>
          <w:szCs w:val="24"/>
        </w:rPr>
        <w:t>ойка, рассчитанная по договору,</w:t>
      </w:r>
    </w:p>
    <w:p w:rsidR="00F2629B" w:rsidRPr="00F85FE4" w:rsidRDefault="00F2629B" w:rsidP="00F85FE4">
      <w:pPr>
        <w:jc w:val="both"/>
        <w:rPr>
          <w:sz w:val="24"/>
          <w:szCs w:val="24"/>
        </w:rPr>
      </w:pPr>
      <w:r w:rsidRPr="00F85FE4">
        <w:rPr>
          <w:sz w:val="24"/>
          <w:szCs w:val="24"/>
        </w:rPr>
        <w:t>включается в платежное требование.</w:t>
      </w:r>
    </w:p>
    <w:p w:rsidR="00F2629B" w:rsidRPr="00F85FE4" w:rsidRDefault="00F85FE4" w:rsidP="00F85FE4">
      <w:pPr>
        <w:ind w:firstLine="720"/>
        <w:jc w:val="both"/>
        <w:rPr>
          <w:sz w:val="24"/>
          <w:szCs w:val="24"/>
        </w:rPr>
      </w:pPr>
      <w:r w:rsidRPr="00F85FE4">
        <w:rPr>
          <w:b/>
          <w:sz w:val="24"/>
          <w:szCs w:val="24"/>
        </w:rPr>
        <w:t>7.4</w:t>
      </w:r>
      <w:r w:rsidRPr="00F85FE4">
        <w:rPr>
          <w:sz w:val="24"/>
          <w:szCs w:val="24"/>
        </w:rPr>
        <w:t xml:space="preserve"> </w:t>
      </w:r>
      <w:r w:rsidR="00F2629B" w:rsidRPr="00F85FE4">
        <w:rPr>
          <w:sz w:val="24"/>
          <w:szCs w:val="24"/>
        </w:rPr>
        <w:t xml:space="preserve">При неоплате полностью или частично потребленной тепловой энергии в установленный Договором срок, а также при необоснованном отказе от оплаты </w:t>
      </w:r>
      <w:r w:rsidRPr="00F85FE4">
        <w:rPr>
          <w:sz w:val="24"/>
          <w:szCs w:val="24"/>
          <w:lang w:eastAsia="en-US"/>
        </w:rPr>
        <w:t>Теплоснабжающая организация</w:t>
      </w:r>
      <w:r w:rsidR="00F2629B" w:rsidRPr="00F85FE4">
        <w:rPr>
          <w:sz w:val="24"/>
          <w:szCs w:val="24"/>
        </w:rPr>
        <w:t xml:space="preserve"> вправе ввести ограничение или полностью прекратить подачу тепловой энергии.</w:t>
      </w:r>
    </w:p>
    <w:p w:rsidR="00F2629B" w:rsidRPr="00F85FE4" w:rsidRDefault="00F2629B" w:rsidP="00F85FE4">
      <w:pPr>
        <w:jc w:val="both"/>
        <w:rPr>
          <w:sz w:val="24"/>
          <w:szCs w:val="24"/>
        </w:rPr>
      </w:pPr>
      <w:r w:rsidRPr="00F85FE4">
        <w:rPr>
          <w:sz w:val="24"/>
          <w:szCs w:val="24"/>
        </w:rPr>
        <w:t xml:space="preserve"> </w:t>
      </w:r>
      <w:r w:rsidRPr="00F85FE4">
        <w:rPr>
          <w:sz w:val="24"/>
          <w:szCs w:val="24"/>
        </w:rPr>
        <w:tab/>
      </w:r>
      <w:r w:rsidR="00F85FE4" w:rsidRPr="00F85FE4">
        <w:rPr>
          <w:b/>
          <w:sz w:val="24"/>
          <w:szCs w:val="24"/>
        </w:rPr>
        <w:t>7.5</w:t>
      </w:r>
      <w:r w:rsidR="00F85FE4" w:rsidRPr="00F85FE4">
        <w:rPr>
          <w:sz w:val="24"/>
          <w:szCs w:val="24"/>
        </w:rPr>
        <w:t xml:space="preserve"> </w:t>
      </w:r>
      <w:r w:rsidRPr="00F85FE4">
        <w:rPr>
          <w:sz w:val="24"/>
          <w:szCs w:val="24"/>
        </w:rPr>
        <w:t xml:space="preserve">В случае введения ограничений или отключения </w:t>
      </w:r>
      <w:r w:rsidR="00F85FE4" w:rsidRPr="00F85FE4">
        <w:rPr>
          <w:sz w:val="24"/>
          <w:szCs w:val="24"/>
        </w:rPr>
        <w:t>Потребителя</w:t>
      </w:r>
      <w:r w:rsidRPr="00F85FE4">
        <w:rPr>
          <w:sz w:val="24"/>
          <w:szCs w:val="24"/>
        </w:rPr>
        <w:t xml:space="preserve"> за неуплату</w:t>
      </w:r>
    </w:p>
    <w:p w:rsidR="00A87D3C" w:rsidRPr="00F85FE4" w:rsidRDefault="00F85FE4" w:rsidP="00F85FE4">
      <w:pPr>
        <w:jc w:val="both"/>
        <w:rPr>
          <w:b/>
          <w:sz w:val="24"/>
          <w:szCs w:val="24"/>
        </w:rPr>
      </w:pPr>
      <w:r w:rsidRPr="00F85FE4">
        <w:rPr>
          <w:sz w:val="24"/>
          <w:szCs w:val="24"/>
          <w:lang w:eastAsia="en-US"/>
        </w:rPr>
        <w:t>Теплоснабжающая организация</w:t>
      </w:r>
      <w:r w:rsidR="00F2629B" w:rsidRPr="00F85FE4">
        <w:rPr>
          <w:sz w:val="24"/>
          <w:szCs w:val="24"/>
        </w:rPr>
        <w:t xml:space="preserve"> не несет материальной ответственности за последствия, вызванные ограничением или отключением. Восстановление теплоснабжения или включение </w:t>
      </w:r>
      <w:r w:rsidRPr="00F85FE4">
        <w:rPr>
          <w:sz w:val="24"/>
          <w:szCs w:val="24"/>
        </w:rPr>
        <w:t>Потребителя</w:t>
      </w:r>
      <w:r w:rsidR="00F2629B" w:rsidRPr="00F85FE4">
        <w:rPr>
          <w:sz w:val="24"/>
          <w:szCs w:val="24"/>
        </w:rPr>
        <w:t xml:space="preserve"> после перерыва производится при полном погашении задолженности  и затрат, компенсирующих расходы </w:t>
      </w:r>
      <w:r w:rsidRPr="00F85FE4">
        <w:rPr>
          <w:sz w:val="24"/>
          <w:szCs w:val="24"/>
          <w:lang w:eastAsia="en-US"/>
        </w:rPr>
        <w:t>Теплоснабжающей организаци</w:t>
      </w:r>
      <w:r w:rsidRPr="00F85FE4">
        <w:rPr>
          <w:sz w:val="24"/>
          <w:szCs w:val="24"/>
        </w:rPr>
        <w:t>и</w:t>
      </w:r>
      <w:r w:rsidR="00F2629B" w:rsidRPr="00F85FE4">
        <w:rPr>
          <w:sz w:val="24"/>
          <w:szCs w:val="24"/>
        </w:rPr>
        <w:t xml:space="preserve"> на ограничение, отключение и включение </w:t>
      </w:r>
      <w:r w:rsidRPr="00F85FE4">
        <w:rPr>
          <w:sz w:val="24"/>
          <w:szCs w:val="24"/>
        </w:rPr>
        <w:t>Потребителя</w:t>
      </w:r>
      <w:r w:rsidR="00F2629B" w:rsidRPr="00F85FE4">
        <w:rPr>
          <w:sz w:val="24"/>
          <w:szCs w:val="24"/>
        </w:rPr>
        <w:t>.</w:t>
      </w:r>
      <w:r w:rsidR="00A87D3C" w:rsidRPr="00F85FE4">
        <w:rPr>
          <w:sz w:val="24"/>
          <w:szCs w:val="24"/>
        </w:rPr>
        <w:t xml:space="preserve"> </w:t>
      </w:r>
    </w:p>
    <w:p w:rsidR="00CA1332" w:rsidRDefault="00CA1332" w:rsidP="00CA1332">
      <w:pPr>
        <w:pStyle w:val="a5"/>
        <w:numPr>
          <w:ilvl w:val="0"/>
          <w:numId w:val="0"/>
        </w:numPr>
        <w:suppressLineNumbers w:val="0"/>
        <w:rPr>
          <w:b/>
          <w:sz w:val="28"/>
        </w:rPr>
      </w:pPr>
    </w:p>
    <w:p w:rsidR="00A87D3C" w:rsidRPr="00F85FE4" w:rsidRDefault="00A87D3C" w:rsidP="00F85FE4">
      <w:pPr>
        <w:pStyle w:val="a5"/>
        <w:numPr>
          <w:ilvl w:val="0"/>
          <w:numId w:val="0"/>
        </w:numPr>
        <w:suppressLineNumbers w:val="0"/>
        <w:jc w:val="center"/>
        <w:rPr>
          <w:b/>
          <w:szCs w:val="24"/>
        </w:rPr>
      </w:pPr>
      <w:r w:rsidRPr="00F85FE4">
        <w:rPr>
          <w:b/>
          <w:szCs w:val="24"/>
        </w:rPr>
        <w:t>8. ОТВЕТСТВЕННОСТЬ СТОРОН</w:t>
      </w:r>
    </w:p>
    <w:p w:rsidR="00A87D3C" w:rsidRPr="00F85FE4" w:rsidRDefault="00A87D3C" w:rsidP="00F85FE4">
      <w:pPr>
        <w:pStyle w:val="a5"/>
        <w:numPr>
          <w:ilvl w:val="0"/>
          <w:numId w:val="0"/>
        </w:numPr>
        <w:suppressLineNumbers w:val="0"/>
        <w:tabs>
          <w:tab w:val="num" w:pos="951"/>
          <w:tab w:val="left" w:pos="1276"/>
        </w:tabs>
        <w:ind w:firstLine="851"/>
        <w:rPr>
          <w:szCs w:val="24"/>
        </w:rPr>
      </w:pPr>
      <w:r w:rsidRPr="00F85FE4">
        <w:rPr>
          <w:b/>
          <w:szCs w:val="24"/>
        </w:rPr>
        <w:t xml:space="preserve">8.1. </w:t>
      </w:r>
      <w:r w:rsidRPr="00F85FE4">
        <w:rPr>
          <w:szCs w:val="24"/>
        </w:rPr>
        <w:t xml:space="preserve">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w:t>
      </w:r>
    </w:p>
    <w:p w:rsidR="00A87D3C" w:rsidRPr="00F85FE4" w:rsidRDefault="00A87D3C" w:rsidP="00F85FE4">
      <w:pPr>
        <w:tabs>
          <w:tab w:val="left" w:pos="1276"/>
        </w:tabs>
        <w:ind w:firstLine="851"/>
        <w:jc w:val="both"/>
        <w:rPr>
          <w:sz w:val="24"/>
          <w:szCs w:val="24"/>
        </w:rPr>
      </w:pPr>
      <w:r w:rsidRPr="00F85FE4">
        <w:rPr>
          <w:b/>
          <w:sz w:val="24"/>
          <w:szCs w:val="24"/>
        </w:rPr>
        <w:t xml:space="preserve">8.2. </w:t>
      </w:r>
      <w:r w:rsidRPr="00F85FE4">
        <w:rPr>
          <w:sz w:val="24"/>
          <w:szCs w:val="24"/>
        </w:rPr>
        <w:t>В случаях неисполнения или ненадлежащего исполнения обязательств по настоящему договору сторона, нарушившая обязательство, обязана возместить причиненный этим реальный ущерб в порядке и в размере, установленными действующим законодательством.</w:t>
      </w:r>
    </w:p>
    <w:p w:rsidR="00A87D3C" w:rsidRPr="00F85FE4" w:rsidRDefault="00A87D3C" w:rsidP="00F85FE4">
      <w:pPr>
        <w:tabs>
          <w:tab w:val="num" w:pos="951"/>
          <w:tab w:val="left" w:pos="1276"/>
        </w:tabs>
        <w:ind w:firstLine="851"/>
        <w:jc w:val="both"/>
        <w:rPr>
          <w:sz w:val="24"/>
          <w:szCs w:val="24"/>
        </w:rPr>
      </w:pPr>
      <w:r w:rsidRPr="00F85FE4">
        <w:rPr>
          <w:b/>
          <w:sz w:val="24"/>
          <w:szCs w:val="24"/>
        </w:rPr>
        <w:t xml:space="preserve">8.3. </w:t>
      </w:r>
      <w:r w:rsidRPr="00F85FE4">
        <w:rPr>
          <w:sz w:val="24"/>
          <w:szCs w:val="24"/>
        </w:rPr>
        <w:t>Теплоснабжающая организация не несет ответственности за недоотпуск тепловой энергии, произошедший в связи с ненадлежащим исполнением обязательств по настоящему договору Потребителем (Субабонентами), или вызванный обстоятельствами непреодолимой силы, а также в случаях, предусмотренных в п.п. 4.2.4., 4.2.5 настоящего договора.</w:t>
      </w:r>
    </w:p>
    <w:p w:rsidR="00A87D3C" w:rsidRPr="00F85FE4" w:rsidRDefault="00A87D3C" w:rsidP="00F85FE4">
      <w:pPr>
        <w:tabs>
          <w:tab w:val="num" w:pos="951"/>
          <w:tab w:val="left" w:pos="1276"/>
        </w:tabs>
        <w:ind w:firstLine="851"/>
        <w:jc w:val="both"/>
        <w:rPr>
          <w:sz w:val="24"/>
          <w:szCs w:val="24"/>
        </w:rPr>
      </w:pPr>
      <w:r w:rsidRPr="00F85FE4">
        <w:rPr>
          <w:b/>
          <w:sz w:val="24"/>
          <w:szCs w:val="24"/>
        </w:rPr>
        <w:t xml:space="preserve">8.4. </w:t>
      </w:r>
      <w:r w:rsidRPr="00F85FE4">
        <w:rPr>
          <w:sz w:val="24"/>
          <w:szCs w:val="24"/>
        </w:rPr>
        <w:t>За нарушение сроков оплаты тепловой энергии и теплоносителя, Потребитель по требованию Теплоснабжающей организации уплачивает пени в размере одной трехсотой ставки рефинансирования ЦБ РФ от неоплаченной в срок суммы за каждый день просрочки платежа, начиная со следующего дня после наступления срока оплаты по день фактической оплаты включительно.</w:t>
      </w:r>
    </w:p>
    <w:p w:rsidR="00A87D3C" w:rsidRPr="00F85FE4" w:rsidRDefault="00A87D3C" w:rsidP="00F85FE4">
      <w:pPr>
        <w:tabs>
          <w:tab w:val="left" w:pos="0"/>
        </w:tabs>
        <w:ind w:firstLine="567"/>
        <w:jc w:val="both"/>
        <w:rPr>
          <w:sz w:val="24"/>
          <w:szCs w:val="24"/>
        </w:rPr>
      </w:pPr>
      <w:r w:rsidRPr="00F85FE4">
        <w:rPr>
          <w:b/>
          <w:sz w:val="24"/>
          <w:szCs w:val="24"/>
        </w:rPr>
        <w:lastRenderedPageBreak/>
        <w:t xml:space="preserve">  8.5.</w:t>
      </w:r>
      <w:r w:rsidRPr="00F85FE4">
        <w:rPr>
          <w:sz w:val="24"/>
          <w:szCs w:val="24"/>
        </w:rPr>
        <w:t xml:space="preserve"> При невыполнении Потребителем обязательств, предусмотренных п.5.1.2 настоящего договора, Теплоснабжающая организация вправе ограничить или прекратить отпуск тепловой энергии после предварительного предупреждения Потребителя.</w:t>
      </w:r>
    </w:p>
    <w:p w:rsidR="00A87D3C" w:rsidRPr="00F85FE4" w:rsidRDefault="00A87D3C" w:rsidP="00F85FE4">
      <w:pPr>
        <w:ind w:firstLine="709"/>
        <w:jc w:val="both"/>
        <w:rPr>
          <w:sz w:val="24"/>
          <w:szCs w:val="24"/>
        </w:rPr>
      </w:pPr>
      <w:r w:rsidRPr="00F85FE4">
        <w:rPr>
          <w:b/>
          <w:sz w:val="24"/>
          <w:szCs w:val="24"/>
        </w:rPr>
        <w:t xml:space="preserve">8.6. </w:t>
      </w:r>
      <w:r w:rsidRPr="00F85FE4">
        <w:rPr>
          <w:sz w:val="24"/>
          <w:szCs w:val="24"/>
        </w:rPr>
        <w:t>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стихийных явлений (наводнение, пожар, землетрясение, ураган и т.п.), военных действий любого характера, диверсий, террористических актов, забастовок, принятия государственными органами решений, препятствующих выполнению обязательств по настоящему договору. Надлежащим подтверждением наличия указанных обстоятельств будут служить решения (заявления) компетентных государственных органов или сообщения в официальных средствах массовой информации.</w:t>
      </w:r>
    </w:p>
    <w:p w:rsidR="00A87D3C" w:rsidRPr="00F85FE4" w:rsidRDefault="00A87D3C" w:rsidP="00F85FE4">
      <w:pPr>
        <w:tabs>
          <w:tab w:val="num" w:pos="951"/>
          <w:tab w:val="left" w:pos="1276"/>
        </w:tabs>
        <w:ind w:firstLine="709"/>
        <w:jc w:val="both"/>
        <w:rPr>
          <w:sz w:val="24"/>
          <w:szCs w:val="24"/>
        </w:rPr>
      </w:pPr>
      <w:r w:rsidRPr="00F85FE4">
        <w:rPr>
          <w:b/>
          <w:sz w:val="24"/>
          <w:szCs w:val="24"/>
        </w:rPr>
        <w:t>8.7.</w:t>
      </w:r>
      <w:r w:rsidRPr="00F85FE4">
        <w:rPr>
          <w:sz w:val="24"/>
          <w:szCs w:val="24"/>
        </w:rPr>
        <w:t xml:space="preserve"> Потребитель несет ответственность за достоверность представленных данных, указанных в  предоставленных при заключении договора документах, а также закрепленных в   Приложениях к настоящему договору, на основании которых Теплоснабжающая организация производит расчет количества и стоимости тепловой энергии и теплоносителя.</w:t>
      </w:r>
    </w:p>
    <w:p w:rsidR="00A87D3C" w:rsidRPr="00F85FE4" w:rsidRDefault="00A87D3C" w:rsidP="00F85FE4">
      <w:pPr>
        <w:tabs>
          <w:tab w:val="num" w:pos="951"/>
          <w:tab w:val="left" w:pos="1276"/>
        </w:tabs>
        <w:ind w:firstLine="709"/>
        <w:jc w:val="both"/>
        <w:rPr>
          <w:sz w:val="24"/>
          <w:szCs w:val="24"/>
        </w:rPr>
      </w:pPr>
      <w:r w:rsidRPr="00F85FE4">
        <w:rPr>
          <w:b/>
          <w:sz w:val="24"/>
          <w:szCs w:val="24"/>
        </w:rPr>
        <w:t>8.8.</w:t>
      </w:r>
      <w:r w:rsidRPr="00F85FE4">
        <w:rPr>
          <w:sz w:val="24"/>
          <w:szCs w:val="24"/>
        </w:rPr>
        <w:t xml:space="preserve"> Границы ответственности между Сторонами указаны в прилагаемом к договору Акте разграничения балансовой принадлежности тепловых сетей и эксплуатационной ответственности сторон (Приложение № </w:t>
      </w:r>
      <w:r w:rsidR="00CC21E5" w:rsidRPr="00F85FE4">
        <w:rPr>
          <w:sz w:val="24"/>
          <w:szCs w:val="24"/>
        </w:rPr>
        <w:t>2</w:t>
      </w:r>
      <w:r w:rsidRPr="00F85FE4">
        <w:rPr>
          <w:sz w:val="24"/>
          <w:szCs w:val="24"/>
        </w:rPr>
        <w:t xml:space="preserve">) по точке поставки. </w:t>
      </w:r>
    </w:p>
    <w:p w:rsidR="00A87D3C" w:rsidRPr="00F85FE4" w:rsidRDefault="00A87D3C" w:rsidP="00F85FE4">
      <w:pPr>
        <w:tabs>
          <w:tab w:val="left" w:pos="1276"/>
        </w:tabs>
        <w:ind w:firstLine="709"/>
        <w:jc w:val="both"/>
        <w:rPr>
          <w:sz w:val="24"/>
          <w:szCs w:val="24"/>
        </w:rPr>
      </w:pPr>
      <w:r w:rsidRPr="00F85FE4">
        <w:rPr>
          <w:b/>
          <w:sz w:val="24"/>
          <w:szCs w:val="24"/>
        </w:rPr>
        <w:t>8.9.</w:t>
      </w:r>
      <w:r w:rsidRPr="00F85FE4">
        <w:rPr>
          <w:sz w:val="24"/>
          <w:szCs w:val="24"/>
        </w:rPr>
        <w:t xml:space="preserve"> В случае  если Потребитель подключается к тепловым сетям, не принадлежащим Теплоснабжающей и\или Теплосетевой организации, границы эксплуатационной ответственности определяются Соглашением с владельцем промежуточных сетей</w:t>
      </w:r>
      <w:r w:rsidR="00F504D1">
        <w:rPr>
          <w:sz w:val="24"/>
          <w:szCs w:val="24"/>
        </w:rPr>
        <w:t xml:space="preserve">. </w:t>
      </w:r>
      <w:r w:rsidRPr="00F85FE4">
        <w:rPr>
          <w:sz w:val="24"/>
          <w:szCs w:val="24"/>
        </w:rPr>
        <w:t>При этом Потребитель самостоятельно решает вопросы по эксплуатации тепловых сетей, поставке по ним тепловой энергии и оплате потерь тепловой энергии и теплоносителя по промежуточным тепловым сетям с их владельцем. Теплоснабжающая организация не несет ответственности за техническое состояние</w:t>
      </w:r>
      <w:r w:rsidR="00CC21E5" w:rsidRPr="00F85FE4">
        <w:rPr>
          <w:sz w:val="24"/>
          <w:szCs w:val="24"/>
        </w:rPr>
        <w:t xml:space="preserve"> теплотрассы от точки поставки,</w:t>
      </w:r>
      <w:r w:rsidRPr="00F85FE4">
        <w:rPr>
          <w:sz w:val="24"/>
          <w:szCs w:val="24"/>
        </w:rPr>
        <w:t xml:space="preserve"> до места присоединения Потребителя и за нарушение в теплоснабжении Потребителя в случае повреждения этой тепловой сети. </w:t>
      </w:r>
    </w:p>
    <w:p w:rsidR="00A87D3C" w:rsidRDefault="00A87D3C" w:rsidP="0085621F">
      <w:pPr>
        <w:tabs>
          <w:tab w:val="num" w:pos="951"/>
          <w:tab w:val="left" w:pos="1276"/>
        </w:tabs>
        <w:jc w:val="both"/>
        <w:rPr>
          <w:sz w:val="24"/>
          <w:szCs w:val="24"/>
        </w:rPr>
      </w:pPr>
      <w:r w:rsidRPr="00F85FE4">
        <w:rPr>
          <w:b/>
          <w:sz w:val="24"/>
          <w:szCs w:val="24"/>
        </w:rPr>
        <w:t xml:space="preserve">           8.10.</w:t>
      </w:r>
      <w:r w:rsidRPr="00F85FE4">
        <w:rPr>
          <w:sz w:val="24"/>
          <w:szCs w:val="24"/>
        </w:rPr>
        <w:t xml:space="preserve"> Перечень должностных лиц, имеющих право ведения переговоров по качеству и количеству тепловой энергии, а также по вопросам взаимных обязательств приведен в Приложении № </w:t>
      </w:r>
      <w:r w:rsidR="00F504D1">
        <w:rPr>
          <w:sz w:val="24"/>
          <w:szCs w:val="24"/>
        </w:rPr>
        <w:t>5</w:t>
      </w:r>
      <w:r w:rsidRPr="00F85FE4">
        <w:rPr>
          <w:sz w:val="24"/>
          <w:szCs w:val="24"/>
        </w:rPr>
        <w:t xml:space="preserve"> к настоящему договору.</w:t>
      </w:r>
    </w:p>
    <w:p w:rsidR="0085621F" w:rsidRPr="00F85FE4" w:rsidRDefault="0085621F" w:rsidP="0085621F">
      <w:pPr>
        <w:tabs>
          <w:tab w:val="num" w:pos="951"/>
          <w:tab w:val="left" w:pos="1276"/>
        </w:tabs>
        <w:jc w:val="both"/>
        <w:rPr>
          <w:b/>
          <w:sz w:val="24"/>
          <w:szCs w:val="24"/>
        </w:rPr>
      </w:pPr>
    </w:p>
    <w:p w:rsidR="00A87D3C" w:rsidRPr="00F85FE4" w:rsidRDefault="00A87D3C" w:rsidP="00F85FE4">
      <w:pPr>
        <w:pStyle w:val="13"/>
        <w:numPr>
          <w:ilvl w:val="0"/>
          <w:numId w:val="32"/>
        </w:numPr>
        <w:jc w:val="center"/>
        <w:rPr>
          <w:b/>
          <w:sz w:val="24"/>
          <w:szCs w:val="24"/>
        </w:rPr>
      </w:pPr>
      <w:r w:rsidRPr="00F85FE4">
        <w:rPr>
          <w:b/>
          <w:sz w:val="24"/>
          <w:szCs w:val="24"/>
        </w:rPr>
        <w:t>ЗАКЛЮЧИТЕЛЬНЫЕ ПОЛОЖЕНИЯ</w:t>
      </w:r>
    </w:p>
    <w:p w:rsidR="00A87D3C" w:rsidRPr="00F85FE4" w:rsidRDefault="00A87D3C" w:rsidP="00F85FE4">
      <w:pPr>
        <w:ind w:firstLine="709"/>
        <w:jc w:val="both"/>
        <w:rPr>
          <w:sz w:val="24"/>
          <w:szCs w:val="24"/>
        </w:rPr>
      </w:pPr>
      <w:r w:rsidRPr="00F85FE4">
        <w:rPr>
          <w:b/>
          <w:sz w:val="24"/>
          <w:szCs w:val="24"/>
        </w:rPr>
        <w:t>9.1.</w:t>
      </w:r>
      <w:r w:rsidRPr="00F85FE4">
        <w:rPr>
          <w:sz w:val="24"/>
          <w:szCs w:val="24"/>
        </w:rPr>
        <w:t xml:space="preserve">  Настоящий договор вступает в силу с</w:t>
      </w:r>
      <w:r w:rsidR="00006AA0">
        <w:rPr>
          <w:sz w:val="24"/>
          <w:szCs w:val="24"/>
        </w:rPr>
        <w:t xml:space="preserve"> 01.01.2014 года </w:t>
      </w:r>
      <w:r w:rsidRPr="00F85FE4">
        <w:rPr>
          <w:sz w:val="24"/>
          <w:szCs w:val="24"/>
        </w:rPr>
        <w:t>действует по</w:t>
      </w:r>
      <w:r w:rsidR="00006AA0">
        <w:rPr>
          <w:sz w:val="24"/>
          <w:szCs w:val="24"/>
        </w:rPr>
        <w:t xml:space="preserve"> 31.12.2014 года. </w:t>
      </w:r>
      <w:r w:rsidRPr="00F85FE4">
        <w:rPr>
          <w:sz w:val="24"/>
          <w:szCs w:val="24"/>
        </w:rPr>
        <w:t>Договор пролонгируется на тот же срок и на тех же условиях, если за 30 дней до окончания срока его действия ни одна из сторон письменно не заявит другой стороне о его прекращении, или изменении, или заключении договора на иных условиях.</w:t>
      </w:r>
    </w:p>
    <w:p w:rsidR="00A87D3C" w:rsidRPr="00F85FE4" w:rsidRDefault="00A87D3C" w:rsidP="00F85FE4">
      <w:pPr>
        <w:ind w:firstLine="709"/>
        <w:jc w:val="both"/>
        <w:rPr>
          <w:sz w:val="24"/>
          <w:szCs w:val="24"/>
        </w:rPr>
      </w:pPr>
      <w:r w:rsidRPr="00F85FE4">
        <w:rPr>
          <w:b/>
          <w:sz w:val="24"/>
          <w:szCs w:val="24"/>
        </w:rPr>
        <w:t>9.2.</w:t>
      </w:r>
      <w:r w:rsidRPr="00F85FE4">
        <w:rPr>
          <w:sz w:val="24"/>
          <w:szCs w:val="24"/>
        </w:rPr>
        <w:t xml:space="preserve"> Настоящий договор прекращает свое действие в следующих случаях:</w:t>
      </w:r>
    </w:p>
    <w:p w:rsidR="00A87D3C" w:rsidRPr="00F85FE4" w:rsidRDefault="00A87D3C" w:rsidP="00F85FE4">
      <w:pPr>
        <w:ind w:firstLine="709"/>
        <w:jc w:val="both"/>
        <w:rPr>
          <w:sz w:val="24"/>
          <w:szCs w:val="24"/>
        </w:rPr>
      </w:pPr>
      <w:r w:rsidRPr="00F85FE4">
        <w:rPr>
          <w:sz w:val="24"/>
          <w:szCs w:val="24"/>
        </w:rPr>
        <w:t>а) в связи с истечением срока, на который он заключен, или его расторжением - со дня, следующего за днем подписания сторонами Соглашения о расторжения договора;</w:t>
      </w:r>
    </w:p>
    <w:p w:rsidR="00A87D3C" w:rsidRPr="00F85FE4" w:rsidRDefault="00A87D3C" w:rsidP="00F85FE4">
      <w:pPr>
        <w:ind w:firstLine="709"/>
        <w:jc w:val="both"/>
        <w:rPr>
          <w:sz w:val="24"/>
          <w:szCs w:val="24"/>
        </w:rPr>
      </w:pPr>
      <w:r w:rsidRPr="00F85FE4">
        <w:rPr>
          <w:sz w:val="24"/>
          <w:szCs w:val="24"/>
        </w:rPr>
        <w:t>б) в связи с ликвидацией одной из сторон;</w:t>
      </w:r>
    </w:p>
    <w:p w:rsidR="00A87D3C" w:rsidRPr="00F85FE4" w:rsidRDefault="00A87D3C" w:rsidP="00F85FE4">
      <w:pPr>
        <w:ind w:firstLine="709"/>
        <w:jc w:val="both"/>
        <w:rPr>
          <w:sz w:val="24"/>
          <w:szCs w:val="24"/>
        </w:rPr>
      </w:pPr>
      <w:r w:rsidRPr="00F85FE4">
        <w:rPr>
          <w:sz w:val="24"/>
          <w:szCs w:val="24"/>
        </w:rPr>
        <w:t>в)</w:t>
      </w:r>
      <w:r w:rsidRPr="00F85FE4">
        <w:rPr>
          <w:b/>
          <w:sz w:val="24"/>
          <w:szCs w:val="24"/>
        </w:rPr>
        <w:t xml:space="preserve"> </w:t>
      </w:r>
      <w:r w:rsidRPr="00F85FE4">
        <w:rPr>
          <w:sz w:val="24"/>
          <w:szCs w:val="24"/>
        </w:rPr>
        <w:t>в связи с невозможностью исполнения настоящего договора в результате отчуждения либо передачи в аренду (найм и т.п.) Потребителем принадлежащего ему оборудования (имущества), участвующего в передаче, распределении и/или потреблении тепловой энергии в рамках настоящего договора.</w:t>
      </w:r>
    </w:p>
    <w:p w:rsidR="00A87D3C" w:rsidRPr="00F85FE4" w:rsidRDefault="00A87D3C" w:rsidP="00F85FE4">
      <w:pPr>
        <w:ind w:firstLine="709"/>
        <w:jc w:val="both"/>
        <w:rPr>
          <w:sz w:val="24"/>
          <w:szCs w:val="24"/>
        </w:rPr>
      </w:pPr>
      <w:r w:rsidRPr="00F85FE4">
        <w:rPr>
          <w:sz w:val="24"/>
          <w:szCs w:val="24"/>
        </w:rPr>
        <w:t>Прекращение исполнения настоящего договора производится в одностороннем порядке Теплоснабжающей организацией после предоставления Потребителем документов, подтверждающих вышеуказанные обстоятельства. Уведомление о расторжении договора направляется Потребителю по адресу для переписки, указанному в настоящем договоре. Уведомление, неврученное по причине отсутствия стороны по указанному адресу, считается полученным и согласованным сторонами.</w:t>
      </w:r>
    </w:p>
    <w:p w:rsidR="00A87D3C" w:rsidRPr="00F85FE4" w:rsidRDefault="00A87D3C" w:rsidP="00F85FE4">
      <w:pPr>
        <w:ind w:firstLine="709"/>
        <w:jc w:val="both"/>
        <w:rPr>
          <w:sz w:val="24"/>
          <w:szCs w:val="24"/>
        </w:rPr>
      </w:pPr>
      <w:r w:rsidRPr="00F85FE4">
        <w:rPr>
          <w:sz w:val="24"/>
          <w:szCs w:val="24"/>
        </w:rPr>
        <w:lastRenderedPageBreak/>
        <w:t xml:space="preserve">Прекращение действия договора влечет за собой прекращение подачи тепловой энергии по настоящему договору. </w:t>
      </w:r>
    </w:p>
    <w:p w:rsidR="00A87D3C" w:rsidRPr="00F85FE4" w:rsidRDefault="00A87D3C" w:rsidP="00F85FE4">
      <w:pPr>
        <w:ind w:firstLine="709"/>
        <w:jc w:val="both"/>
        <w:rPr>
          <w:sz w:val="24"/>
          <w:szCs w:val="24"/>
        </w:rPr>
      </w:pPr>
      <w:r w:rsidRPr="00F85FE4">
        <w:rPr>
          <w:b/>
          <w:sz w:val="24"/>
          <w:szCs w:val="24"/>
        </w:rPr>
        <w:t>9.3.</w:t>
      </w:r>
      <w:r w:rsidRPr="00F85FE4">
        <w:rPr>
          <w:sz w:val="24"/>
          <w:szCs w:val="24"/>
        </w:rPr>
        <w:t xml:space="preserve"> Изменение, расторжение или прекращение действия настоящего договора не освобождает стороны от взаимных расчетов за тепловую энергию и теплоноситель по настоящему договору.</w:t>
      </w:r>
    </w:p>
    <w:p w:rsidR="00A87D3C" w:rsidRPr="00F85FE4" w:rsidRDefault="00A87D3C" w:rsidP="00F85FE4">
      <w:pPr>
        <w:pStyle w:val="a5"/>
        <w:numPr>
          <w:ilvl w:val="0"/>
          <w:numId w:val="0"/>
        </w:numPr>
        <w:suppressLineNumbers w:val="0"/>
        <w:tabs>
          <w:tab w:val="left" w:pos="0"/>
        </w:tabs>
        <w:ind w:firstLine="709"/>
        <w:rPr>
          <w:szCs w:val="24"/>
        </w:rPr>
      </w:pPr>
      <w:r w:rsidRPr="00F85FE4">
        <w:rPr>
          <w:b/>
          <w:szCs w:val="24"/>
        </w:rPr>
        <w:t>9.4.</w:t>
      </w:r>
      <w:r w:rsidRPr="00F85FE4">
        <w:rPr>
          <w:szCs w:val="24"/>
        </w:rPr>
        <w:t xml:space="preserve"> Все приложения, дополнения и изменения условий настоящего договора совершаются в письменной форме с подписанием уполномоченными лицами Теплоснабжающей организации и Потребителя.</w:t>
      </w:r>
    </w:p>
    <w:p w:rsidR="00A87D3C" w:rsidRPr="00F85FE4" w:rsidRDefault="00A87D3C" w:rsidP="00F504D1">
      <w:pPr>
        <w:tabs>
          <w:tab w:val="left" w:pos="-5812"/>
        </w:tabs>
        <w:ind w:firstLine="709"/>
        <w:jc w:val="both"/>
        <w:rPr>
          <w:b/>
          <w:strike/>
          <w:sz w:val="24"/>
          <w:szCs w:val="24"/>
        </w:rPr>
      </w:pPr>
      <w:r w:rsidRPr="00F85FE4">
        <w:rPr>
          <w:b/>
          <w:sz w:val="24"/>
          <w:szCs w:val="24"/>
        </w:rPr>
        <w:t>9.5.</w:t>
      </w:r>
      <w:r w:rsidRPr="00F85FE4">
        <w:rPr>
          <w:sz w:val="24"/>
          <w:szCs w:val="24"/>
        </w:rPr>
        <w:t xml:space="preserve"> Признание недействительной части настоящего договора не влечет недействительности прочих его частей, если можно предположить, что настоящий договор был бы совершен (заключен, исполнен) и без включения недействительной части.</w:t>
      </w:r>
    </w:p>
    <w:p w:rsidR="00A87D3C" w:rsidRPr="00F85FE4" w:rsidRDefault="00A87D3C" w:rsidP="00F85FE4">
      <w:pPr>
        <w:pStyle w:val="a5"/>
        <w:numPr>
          <w:ilvl w:val="0"/>
          <w:numId w:val="0"/>
        </w:numPr>
        <w:suppressLineNumbers w:val="0"/>
        <w:ind w:firstLine="709"/>
        <w:rPr>
          <w:szCs w:val="24"/>
        </w:rPr>
      </w:pPr>
      <w:r w:rsidRPr="00F85FE4">
        <w:rPr>
          <w:b/>
          <w:szCs w:val="24"/>
        </w:rPr>
        <w:t>9.6.</w:t>
      </w:r>
      <w:r w:rsidR="00F504D1">
        <w:rPr>
          <w:szCs w:val="24"/>
        </w:rPr>
        <w:t xml:space="preserve"> </w:t>
      </w:r>
      <w:r w:rsidRPr="00F85FE4">
        <w:rPr>
          <w:szCs w:val="24"/>
        </w:rPr>
        <w:t>Настоящий договор составлен в двух экземплярах. Все экземпляры договора имеют одинаковую юридическую силу. Надлежащим подписанием договора стороны признают факсимильное воспроизведение подписей уполномоченных представителей сторон.</w:t>
      </w:r>
    </w:p>
    <w:p w:rsidR="00C20FE1" w:rsidRDefault="00F504D1" w:rsidP="00C20FE1">
      <w:pPr>
        <w:pStyle w:val="a5"/>
        <w:numPr>
          <w:ilvl w:val="0"/>
          <w:numId w:val="0"/>
        </w:numPr>
        <w:suppressLineNumbers w:val="0"/>
        <w:ind w:firstLine="709"/>
      </w:pPr>
      <w:r>
        <w:rPr>
          <w:b/>
        </w:rPr>
        <w:t>9.7</w:t>
      </w:r>
      <w:r w:rsidR="00A87D3C" w:rsidRPr="00F85FE4">
        <w:rPr>
          <w:b/>
        </w:rPr>
        <w:t>.</w:t>
      </w:r>
      <w:r w:rsidR="00A87D3C" w:rsidRPr="00F85FE4">
        <w:t xml:space="preserve"> Все споры по заключению, изменению и исполнению настоящего договора подлежат рассмотрению в Арбитражном суде г. </w:t>
      </w:r>
      <w:r w:rsidR="007A459B">
        <w:t xml:space="preserve">Санкт-Петербурга </w:t>
      </w:r>
      <w:r w:rsidR="00A87D3C" w:rsidRPr="00F85FE4">
        <w:t>в соответствии с действующим законодательством.</w:t>
      </w:r>
    </w:p>
    <w:p w:rsidR="0085621F" w:rsidRDefault="0085621F" w:rsidP="00C20FE1">
      <w:pPr>
        <w:pStyle w:val="a5"/>
        <w:numPr>
          <w:ilvl w:val="0"/>
          <w:numId w:val="0"/>
        </w:numPr>
        <w:suppressLineNumbers w:val="0"/>
        <w:ind w:firstLine="709"/>
      </w:pPr>
    </w:p>
    <w:p w:rsidR="0085621F" w:rsidRDefault="0085621F" w:rsidP="00C20FE1">
      <w:pPr>
        <w:pStyle w:val="a5"/>
        <w:numPr>
          <w:ilvl w:val="0"/>
          <w:numId w:val="0"/>
        </w:numPr>
        <w:suppressLineNumbers w:val="0"/>
        <w:ind w:firstLine="709"/>
      </w:pPr>
    </w:p>
    <w:p w:rsidR="00A87D3C" w:rsidRPr="001C316D" w:rsidRDefault="00A87D3C" w:rsidP="00F73AB4">
      <w:pPr>
        <w:jc w:val="center"/>
        <w:rPr>
          <w:b/>
          <w:sz w:val="28"/>
        </w:rPr>
      </w:pPr>
      <w:r w:rsidRPr="001C316D">
        <w:rPr>
          <w:b/>
          <w:sz w:val="28"/>
        </w:rPr>
        <w:t>1</w:t>
      </w:r>
      <w:r w:rsidR="008E51FA">
        <w:rPr>
          <w:b/>
          <w:sz w:val="28"/>
        </w:rPr>
        <w:t>0</w:t>
      </w:r>
      <w:r w:rsidRPr="001C316D">
        <w:rPr>
          <w:b/>
          <w:sz w:val="28"/>
        </w:rPr>
        <w:t>. ЮРИДИЧЕСКИЕ АДРЕСА И БАНКОВСКИЕ РЕКВИЗИТЫ СТОРОН</w:t>
      </w:r>
    </w:p>
    <w:p w:rsidR="00FE66D6" w:rsidRPr="00FE66D6" w:rsidRDefault="00FE66D6" w:rsidP="00FE66D6">
      <w:pPr>
        <w:widowControl w:val="0"/>
        <w:autoSpaceDE w:val="0"/>
        <w:autoSpaceDN w:val="0"/>
        <w:adjustRightInd w:val="0"/>
        <w:spacing w:before="120" w:after="120"/>
        <w:jc w:val="both"/>
        <w:rPr>
          <w:b/>
          <w:sz w:val="24"/>
          <w:szCs w:val="24"/>
        </w:rPr>
      </w:pPr>
      <w:r>
        <w:rPr>
          <w:b/>
          <w:sz w:val="24"/>
          <w:szCs w:val="24"/>
        </w:rPr>
        <w:t>Теплоснабжающая организация</w:t>
      </w:r>
      <w:r w:rsidRPr="00FE66D6">
        <w:rPr>
          <w:b/>
          <w:sz w:val="24"/>
          <w:szCs w:val="24"/>
        </w:rPr>
        <w:t>:</w:t>
      </w:r>
    </w:p>
    <w:p w:rsidR="00FE66D6" w:rsidRPr="00FE66D6" w:rsidRDefault="00FE66D6" w:rsidP="00FE66D6">
      <w:pPr>
        <w:jc w:val="both"/>
        <w:rPr>
          <w:sz w:val="24"/>
          <w:szCs w:val="24"/>
        </w:rPr>
      </w:pPr>
      <w:r w:rsidRPr="00FE66D6">
        <w:rPr>
          <w:sz w:val="24"/>
          <w:szCs w:val="24"/>
        </w:rPr>
        <w:t>ОАО "Промышленный комплекс "Энергия"</w:t>
      </w:r>
    </w:p>
    <w:p w:rsidR="00FE66D6" w:rsidRPr="00FE66D6" w:rsidRDefault="00FE66D6" w:rsidP="00FE66D6">
      <w:pPr>
        <w:jc w:val="both"/>
        <w:rPr>
          <w:sz w:val="24"/>
          <w:szCs w:val="24"/>
        </w:rPr>
      </w:pPr>
      <w:r w:rsidRPr="00FE66D6">
        <w:rPr>
          <w:sz w:val="24"/>
          <w:szCs w:val="24"/>
        </w:rPr>
        <w:t xml:space="preserve"> Юридический адрес ( он же фактический): </w:t>
      </w:r>
      <w:r w:rsidRPr="00FE66D6">
        <w:rPr>
          <w:sz w:val="24"/>
          <w:szCs w:val="24"/>
        </w:rPr>
        <w:tab/>
      </w:r>
    </w:p>
    <w:p w:rsidR="00FE66D6" w:rsidRPr="00FE66D6" w:rsidRDefault="00FE66D6" w:rsidP="00FE66D6">
      <w:pPr>
        <w:jc w:val="both"/>
        <w:rPr>
          <w:sz w:val="24"/>
          <w:szCs w:val="24"/>
        </w:rPr>
      </w:pPr>
      <w:r w:rsidRPr="00FE66D6">
        <w:rPr>
          <w:sz w:val="24"/>
          <w:szCs w:val="24"/>
        </w:rPr>
        <w:t xml:space="preserve"> Российская Федерация,198323, Ленинградская область, МО Ломоносовский район, </w:t>
      </w:r>
      <w:r w:rsidRPr="00FE66D6">
        <w:rPr>
          <w:sz w:val="24"/>
          <w:szCs w:val="24"/>
        </w:rPr>
        <w:br/>
        <w:t xml:space="preserve"> п. Горелово,  Волхонское шоссе, д. 4.</w:t>
      </w:r>
    </w:p>
    <w:p w:rsidR="00FE66D6" w:rsidRPr="00FE66D6" w:rsidRDefault="00FE66D6" w:rsidP="00FE66D6">
      <w:pPr>
        <w:jc w:val="both"/>
        <w:rPr>
          <w:sz w:val="24"/>
          <w:szCs w:val="24"/>
        </w:rPr>
      </w:pPr>
      <w:r w:rsidRPr="00FE66D6">
        <w:rPr>
          <w:sz w:val="24"/>
          <w:szCs w:val="24"/>
        </w:rPr>
        <w:t xml:space="preserve"> тел.(812) 448-45-32, факс (812) 413-55-50</w:t>
      </w:r>
    </w:p>
    <w:p w:rsidR="00FE66D6" w:rsidRPr="00FE66D6" w:rsidRDefault="00FE66D6" w:rsidP="00FE66D6">
      <w:pPr>
        <w:jc w:val="both"/>
        <w:rPr>
          <w:sz w:val="24"/>
          <w:szCs w:val="24"/>
        </w:rPr>
      </w:pPr>
      <w:r w:rsidRPr="00FE66D6">
        <w:rPr>
          <w:sz w:val="24"/>
          <w:szCs w:val="24"/>
        </w:rPr>
        <w:t xml:space="preserve"> Почтовый адрес:</w:t>
      </w:r>
    </w:p>
    <w:p w:rsidR="00FE66D6" w:rsidRPr="00FE66D6" w:rsidRDefault="00FE66D6" w:rsidP="00FE66D6">
      <w:pPr>
        <w:jc w:val="both"/>
        <w:rPr>
          <w:sz w:val="24"/>
          <w:szCs w:val="24"/>
        </w:rPr>
      </w:pPr>
      <w:r w:rsidRPr="00FE66D6">
        <w:rPr>
          <w:sz w:val="24"/>
          <w:szCs w:val="24"/>
        </w:rPr>
        <w:t xml:space="preserve"> Российская Федерация, </w:t>
      </w:r>
      <w:smartTag w:uri="urn:schemas-microsoft-com:office:smarttags" w:element="metricconverter">
        <w:smartTagPr>
          <w:attr w:name="ProductID" w:val="198097, г"/>
        </w:smartTagPr>
        <w:r w:rsidRPr="00FE66D6">
          <w:rPr>
            <w:sz w:val="24"/>
            <w:szCs w:val="24"/>
          </w:rPr>
          <w:t>198097, г</w:t>
        </w:r>
      </w:smartTag>
      <w:r w:rsidRPr="00FE66D6">
        <w:rPr>
          <w:sz w:val="24"/>
          <w:szCs w:val="24"/>
        </w:rPr>
        <w:t>.</w:t>
      </w:r>
      <w:r w:rsidR="007C7B33" w:rsidRPr="007C7B33">
        <w:rPr>
          <w:sz w:val="24"/>
          <w:szCs w:val="24"/>
        </w:rPr>
        <w:t xml:space="preserve"> </w:t>
      </w:r>
      <w:r w:rsidRPr="00FE66D6">
        <w:rPr>
          <w:sz w:val="24"/>
          <w:szCs w:val="24"/>
        </w:rPr>
        <w:t>Санкт-Петербург, пр.</w:t>
      </w:r>
      <w:r w:rsidR="007C7B33" w:rsidRPr="007C7B33">
        <w:rPr>
          <w:sz w:val="24"/>
          <w:szCs w:val="24"/>
        </w:rPr>
        <w:t xml:space="preserve"> </w:t>
      </w:r>
      <w:r w:rsidRPr="00FE66D6">
        <w:rPr>
          <w:sz w:val="24"/>
          <w:szCs w:val="24"/>
        </w:rPr>
        <w:t>Стачек, д.47.</w:t>
      </w:r>
    </w:p>
    <w:p w:rsidR="00FE66D6" w:rsidRPr="002875F9" w:rsidRDefault="00FE66D6" w:rsidP="00FE66D6">
      <w:pPr>
        <w:jc w:val="both"/>
        <w:rPr>
          <w:sz w:val="24"/>
          <w:szCs w:val="24"/>
        </w:rPr>
      </w:pPr>
      <w:r w:rsidRPr="002875F9">
        <w:rPr>
          <w:sz w:val="24"/>
          <w:szCs w:val="24"/>
        </w:rPr>
        <w:t xml:space="preserve"> </w:t>
      </w:r>
      <w:r w:rsidRPr="00FE66D6">
        <w:rPr>
          <w:sz w:val="24"/>
          <w:szCs w:val="24"/>
        </w:rPr>
        <w:t>Е</w:t>
      </w:r>
      <w:r w:rsidRPr="002875F9">
        <w:rPr>
          <w:sz w:val="24"/>
          <w:szCs w:val="24"/>
        </w:rPr>
        <w:t>-</w:t>
      </w:r>
      <w:r w:rsidRPr="00FE66D6">
        <w:rPr>
          <w:sz w:val="24"/>
          <w:szCs w:val="24"/>
          <w:lang w:val="en-US"/>
        </w:rPr>
        <w:t>mail</w:t>
      </w:r>
      <w:r w:rsidRPr="002875F9">
        <w:rPr>
          <w:sz w:val="24"/>
          <w:szCs w:val="24"/>
        </w:rPr>
        <w:t>:</w:t>
      </w:r>
      <w:r w:rsidR="00187BBC" w:rsidRPr="002875F9">
        <w:rPr>
          <w:sz w:val="24"/>
          <w:szCs w:val="24"/>
        </w:rPr>
        <w:t xml:space="preserve"> </w:t>
      </w:r>
      <w:r w:rsidR="00187BBC">
        <w:rPr>
          <w:sz w:val="24"/>
          <w:szCs w:val="24"/>
          <w:lang w:val="en-US"/>
        </w:rPr>
        <w:t>pk</w:t>
      </w:r>
      <w:r w:rsidRPr="00FE66D6">
        <w:rPr>
          <w:sz w:val="24"/>
          <w:szCs w:val="24"/>
          <w:lang w:val="en-US"/>
        </w:rPr>
        <w:t>energy</w:t>
      </w:r>
      <w:r w:rsidRPr="002875F9">
        <w:rPr>
          <w:sz w:val="24"/>
          <w:szCs w:val="24"/>
        </w:rPr>
        <w:t>@</w:t>
      </w:r>
      <w:r w:rsidRPr="00FE66D6">
        <w:rPr>
          <w:sz w:val="24"/>
          <w:szCs w:val="24"/>
          <w:lang w:val="en-US"/>
        </w:rPr>
        <w:t>yandex</w:t>
      </w:r>
      <w:r w:rsidRPr="002875F9">
        <w:rPr>
          <w:sz w:val="24"/>
          <w:szCs w:val="24"/>
        </w:rPr>
        <w:t>.</w:t>
      </w:r>
      <w:r w:rsidRPr="00FE66D6">
        <w:rPr>
          <w:sz w:val="24"/>
          <w:szCs w:val="24"/>
          <w:lang w:val="en-US"/>
        </w:rPr>
        <w:t>ru</w:t>
      </w:r>
      <w:r w:rsidRPr="002875F9">
        <w:rPr>
          <w:sz w:val="24"/>
          <w:szCs w:val="24"/>
        </w:rPr>
        <w:t xml:space="preserve">  </w:t>
      </w:r>
    </w:p>
    <w:p w:rsidR="00FE66D6" w:rsidRPr="00FE66D6" w:rsidRDefault="00FE66D6" w:rsidP="00FE66D6">
      <w:pPr>
        <w:jc w:val="both"/>
        <w:rPr>
          <w:sz w:val="24"/>
          <w:szCs w:val="24"/>
        </w:rPr>
      </w:pPr>
      <w:r w:rsidRPr="002875F9">
        <w:rPr>
          <w:sz w:val="24"/>
          <w:szCs w:val="24"/>
        </w:rPr>
        <w:t xml:space="preserve"> </w:t>
      </w:r>
      <w:r w:rsidRPr="00FE66D6">
        <w:rPr>
          <w:sz w:val="24"/>
          <w:szCs w:val="24"/>
        </w:rPr>
        <w:t xml:space="preserve">ИНН 4720011010   ОГРН 1024702181756  КПП 472001001                 </w:t>
      </w:r>
    </w:p>
    <w:p w:rsidR="00FE66D6" w:rsidRPr="00FE66D6" w:rsidRDefault="00FE66D6" w:rsidP="00FE66D6">
      <w:pPr>
        <w:jc w:val="both"/>
        <w:rPr>
          <w:sz w:val="24"/>
          <w:szCs w:val="24"/>
        </w:rPr>
      </w:pPr>
      <w:r w:rsidRPr="00FE66D6">
        <w:rPr>
          <w:sz w:val="24"/>
          <w:szCs w:val="24"/>
        </w:rPr>
        <w:t xml:space="preserve"> р/сч 40702810900000005179 в ОАО «АБ «Россия»</w:t>
      </w:r>
    </w:p>
    <w:p w:rsidR="00FE66D6" w:rsidRPr="00FE66D6" w:rsidRDefault="00FE66D6" w:rsidP="00FE66D6">
      <w:pPr>
        <w:jc w:val="both"/>
        <w:rPr>
          <w:b/>
          <w:sz w:val="24"/>
          <w:szCs w:val="24"/>
        </w:rPr>
      </w:pPr>
      <w:r w:rsidRPr="00FE66D6">
        <w:rPr>
          <w:sz w:val="24"/>
          <w:szCs w:val="24"/>
        </w:rPr>
        <w:t xml:space="preserve"> корр. сч. 30101810800000000861    БИК 044030861    ОКВЭД 41.00.2     ОКПО 462688.</w:t>
      </w:r>
    </w:p>
    <w:p w:rsidR="00FE66D6" w:rsidRPr="00FE66D6" w:rsidRDefault="00FE66D6" w:rsidP="00FE66D6">
      <w:pPr>
        <w:widowControl w:val="0"/>
        <w:autoSpaceDE w:val="0"/>
        <w:autoSpaceDN w:val="0"/>
        <w:adjustRightInd w:val="0"/>
        <w:spacing w:before="120" w:after="120"/>
        <w:jc w:val="both"/>
        <w:rPr>
          <w:b/>
          <w:sz w:val="24"/>
          <w:szCs w:val="24"/>
        </w:rPr>
      </w:pPr>
      <w:r>
        <w:rPr>
          <w:b/>
          <w:sz w:val="24"/>
          <w:szCs w:val="24"/>
        </w:rPr>
        <w:t>Потребитель</w:t>
      </w:r>
      <w:r w:rsidRPr="00FE66D6">
        <w:rPr>
          <w:b/>
          <w:sz w:val="24"/>
          <w:szCs w:val="24"/>
        </w:rPr>
        <w:t>:</w:t>
      </w:r>
    </w:p>
    <w:p w:rsidR="00C20FE1" w:rsidRPr="00187BBC" w:rsidRDefault="00C20FE1" w:rsidP="00187BBC">
      <w:pPr>
        <w:pStyle w:val="ConsPlusNonformat"/>
        <w:jc w:val="both"/>
        <w:rPr>
          <w:rFonts w:ascii="Times New Roman" w:hAnsi="Times New Roman" w:cs="Times New Roman"/>
          <w:sz w:val="24"/>
          <w:szCs w:val="24"/>
        </w:rPr>
      </w:pPr>
    </w:p>
    <w:p w:rsidR="00C20FE1" w:rsidRPr="002110BF" w:rsidRDefault="00C20FE1" w:rsidP="002110BF">
      <w:pPr>
        <w:pStyle w:val="ConsPlusNonformat"/>
        <w:rPr>
          <w:rFonts w:ascii="Times New Roman" w:hAnsi="Times New Roman" w:cs="Times New Roman"/>
          <w:sz w:val="24"/>
          <w:szCs w:val="24"/>
        </w:rPr>
      </w:pPr>
    </w:p>
    <w:p w:rsidR="00A87D3C" w:rsidRPr="002110BF" w:rsidRDefault="00A87D3C" w:rsidP="002110BF">
      <w:pPr>
        <w:pStyle w:val="ConsPlusNonformat"/>
        <w:rPr>
          <w:rFonts w:ascii="Times New Roman" w:hAnsi="Times New Roman" w:cs="Times New Roman"/>
          <w:sz w:val="24"/>
          <w:szCs w:val="24"/>
        </w:rPr>
      </w:pPr>
    </w:p>
    <w:p w:rsidR="00A87D3C" w:rsidRDefault="00A87D3C" w:rsidP="00105B34">
      <w:pPr>
        <w:pStyle w:val="a3"/>
        <w:jc w:val="center"/>
        <w:rPr>
          <w:rFonts w:ascii="Times New Roman" w:hAnsi="Times New Roman"/>
          <w:b/>
          <w:sz w:val="28"/>
          <w:szCs w:val="28"/>
        </w:rPr>
      </w:pPr>
    </w:p>
    <w:p w:rsidR="00A87D3C" w:rsidRDefault="00A87D3C" w:rsidP="005117E2">
      <w:pPr>
        <w:tabs>
          <w:tab w:val="left" w:pos="3495"/>
        </w:tabs>
        <w:rPr>
          <w:b/>
          <w:sz w:val="28"/>
          <w:szCs w:val="28"/>
        </w:rPr>
      </w:pPr>
    </w:p>
    <w:p w:rsidR="002110BF" w:rsidRPr="005117E2" w:rsidRDefault="002110BF" w:rsidP="005117E2">
      <w:pPr>
        <w:tabs>
          <w:tab w:val="left" w:pos="3495"/>
        </w:tabs>
        <w:rPr>
          <w:b/>
          <w:sz w:val="28"/>
          <w:szCs w:val="28"/>
        </w:rPr>
      </w:pPr>
    </w:p>
    <w:p w:rsidR="00A87D3C" w:rsidRDefault="00A87D3C" w:rsidP="005117E2">
      <w:pPr>
        <w:ind w:left="3545"/>
        <w:jc w:val="both"/>
        <w:rPr>
          <w:b/>
          <w:sz w:val="28"/>
        </w:rPr>
      </w:pPr>
      <w:r w:rsidRPr="000D352E">
        <w:rPr>
          <w:b/>
          <w:sz w:val="28"/>
        </w:rPr>
        <w:t>ПОДПИСИ СТОРОН</w:t>
      </w:r>
    </w:p>
    <w:p w:rsidR="00006AA0" w:rsidRDefault="00006AA0" w:rsidP="005117E2">
      <w:pPr>
        <w:ind w:left="3545"/>
        <w:jc w:val="both"/>
        <w:rPr>
          <w:b/>
          <w:sz w:val="28"/>
        </w:rPr>
      </w:pPr>
    </w:p>
    <w:p w:rsidR="00006AA0" w:rsidRDefault="00006AA0" w:rsidP="005117E2">
      <w:pPr>
        <w:ind w:left="3545"/>
        <w:jc w:val="both"/>
        <w:rPr>
          <w:b/>
          <w:sz w:val="28"/>
        </w:rPr>
      </w:pPr>
    </w:p>
    <w:p w:rsidR="00006AA0" w:rsidRPr="000D352E" w:rsidRDefault="00006AA0" w:rsidP="005117E2">
      <w:pPr>
        <w:ind w:left="3545"/>
        <w:jc w:val="both"/>
        <w:rPr>
          <w:b/>
          <w:sz w:val="28"/>
        </w:rPr>
      </w:pPr>
    </w:p>
    <w:tbl>
      <w:tblPr>
        <w:tblW w:w="9957" w:type="dxa"/>
        <w:jc w:val="center"/>
        <w:tblInd w:w="108" w:type="dxa"/>
        <w:tblLayout w:type="fixed"/>
        <w:tblLook w:val="01E0" w:firstRow="1" w:lastRow="1" w:firstColumn="1" w:lastColumn="1" w:noHBand="0" w:noVBand="0"/>
      </w:tblPr>
      <w:tblGrid>
        <w:gridCol w:w="3828"/>
        <w:gridCol w:w="2301"/>
        <w:gridCol w:w="268"/>
        <w:gridCol w:w="3560"/>
      </w:tblGrid>
      <w:tr w:rsidR="00A87D3C" w:rsidRPr="0003502A" w:rsidTr="00187BBC">
        <w:trPr>
          <w:jc w:val="center"/>
        </w:trPr>
        <w:tc>
          <w:tcPr>
            <w:tcW w:w="3828" w:type="dxa"/>
          </w:tcPr>
          <w:p w:rsidR="00A87D3C" w:rsidRPr="0003502A" w:rsidRDefault="00A87D3C" w:rsidP="00F4611E">
            <w:pPr>
              <w:rPr>
                <w:b/>
                <w:sz w:val="24"/>
                <w:szCs w:val="24"/>
              </w:rPr>
            </w:pPr>
            <w:r w:rsidRPr="0003502A">
              <w:rPr>
                <w:b/>
                <w:sz w:val="24"/>
                <w:szCs w:val="24"/>
              </w:rPr>
              <w:t>Теплоснабжающая</w:t>
            </w:r>
          </w:p>
          <w:p w:rsidR="00A87D3C" w:rsidRPr="0003502A" w:rsidRDefault="00A87D3C" w:rsidP="00F4611E">
            <w:pPr>
              <w:rPr>
                <w:b/>
                <w:sz w:val="24"/>
                <w:szCs w:val="24"/>
              </w:rPr>
            </w:pPr>
            <w:r w:rsidRPr="0003502A">
              <w:rPr>
                <w:b/>
                <w:sz w:val="24"/>
                <w:szCs w:val="24"/>
              </w:rPr>
              <w:t>организация:</w:t>
            </w:r>
          </w:p>
          <w:p w:rsidR="00A87D3C" w:rsidRPr="0003502A" w:rsidRDefault="00A87D3C" w:rsidP="00F4611E">
            <w:pPr>
              <w:rPr>
                <w:b/>
                <w:sz w:val="24"/>
                <w:szCs w:val="24"/>
              </w:rPr>
            </w:pPr>
          </w:p>
        </w:tc>
        <w:tc>
          <w:tcPr>
            <w:tcW w:w="2301" w:type="dxa"/>
          </w:tcPr>
          <w:p w:rsidR="00A87D3C" w:rsidRPr="0003502A" w:rsidRDefault="00A87D3C" w:rsidP="00F4611E">
            <w:pPr>
              <w:rPr>
                <w:b/>
                <w:sz w:val="24"/>
                <w:szCs w:val="24"/>
              </w:rPr>
            </w:pPr>
          </w:p>
        </w:tc>
        <w:tc>
          <w:tcPr>
            <w:tcW w:w="268" w:type="dxa"/>
          </w:tcPr>
          <w:p w:rsidR="00A87D3C" w:rsidRPr="0003502A" w:rsidRDefault="00A87D3C" w:rsidP="00F4611E">
            <w:pPr>
              <w:rPr>
                <w:b/>
                <w:sz w:val="24"/>
                <w:szCs w:val="24"/>
              </w:rPr>
            </w:pPr>
          </w:p>
        </w:tc>
        <w:tc>
          <w:tcPr>
            <w:tcW w:w="3560" w:type="dxa"/>
          </w:tcPr>
          <w:p w:rsidR="00A87D3C" w:rsidRPr="0003502A" w:rsidRDefault="00A87D3C" w:rsidP="00F4611E">
            <w:pPr>
              <w:rPr>
                <w:b/>
                <w:sz w:val="24"/>
                <w:szCs w:val="24"/>
              </w:rPr>
            </w:pPr>
            <w:r w:rsidRPr="0003502A">
              <w:rPr>
                <w:b/>
                <w:sz w:val="24"/>
                <w:szCs w:val="24"/>
              </w:rPr>
              <w:t>Потребитель:</w:t>
            </w:r>
          </w:p>
        </w:tc>
      </w:tr>
      <w:tr w:rsidR="00FE19EE" w:rsidRPr="0003502A" w:rsidTr="00187BBC">
        <w:trPr>
          <w:jc w:val="center"/>
        </w:trPr>
        <w:tc>
          <w:tcPr>
            <w:tcW w:w="3828" w:type="dxa"/>
          </w:tcPr>
          <w:p w:rsidR="00FE19EE" w:rsidRPr="0003502A" w:rsidRDefault="00FE19EE" w:rsidP="0095291B">
            <w:pPr>
              <w:jc w:val="both"/>
              <w:rPr>
                <w:sz w:val="24"/>
                <w:szCs w:val="24"/>
              </w:rPr>
            </w:pPr>
            <w:r w:rsidRPr="0003502A">
              <w:rPr>
                <w:sz w:val="24"/>
                <w:szCs w:val="24"/>
              </w:rPr>
              <w:t>_________</w:t>
            </w:r>
            <w:r>
              <w:rPr>
                <w:sz w:val="24"/>
                <w:szCs w:val="24"/>
              </w:rPr>
              <w:t>__</w:t>
            </w:r>
            <w:r w:rsidRPr="0003502A">
              <w:rPr>
                <w:sz w:val="24"/>
                <w:szCs w:val="24"/>
              </w:rPr>
              <w:t>_</w:t>
            </w:r>
            <w:r w:rsidR="00FE66D6">
              <w:rPr>
                <w:sz w:val="24"/>
                <w:szCs w:val="24"/>
              </w:rPr>
              <w:t>___</w:t>
            </w:r>
            <w:r w:rsidRPr="0003502A">
              <w:rPr>
                <w:sz w:val="24"/>
                <w:szCs w:val="24"/>
              </w:rPr>
              <w:t>__/</w:t>
            </w:r>
            <w:r w:rsidR="00FE66D6">
              <w:rPr>
                <w:sz w:val="24"/>
                <w:szCs w:val="24"/>
              </w:rPr>
              <w:t>С.Р. Хафизов/</w:t>
            </w:r>
          </w:p>
        </w:tc>
        <w:tc>
          <w:tcPr>
            <w:tcW w:w="2301" w:type="dxa"/>
          </w:tcPr>
          <w:p w:rsidR="00FE19EE" w:rsidRPr="0003502A" w:rsidRDefault="00FE19EE" w:rsidP="00F4611E">
            <w:pPr>
              <w:jc w:val="both"/>
              <w:rPr>
                <w:sz w:val="24"/>
                <w:szCs w:val="24"/>
              </w:rPr>
            </w:pPr>
          </w:p>
        </w:tc>
        <w:tc>
          <w:tcPr>
            <w:tcW w:w="268" w:type="dxa"/>
          </w:tcPr>
          <w:p w:rsidR="00FE19EE" w:rsidRPr="0003502A" w:rsidRDefault="00FE19EE" w:rsidP="00F4611E">
            <w:pPr>
              <w:jc w:val="both"/>
              <w:rPr>
                <w:sz w:val="24"/>
                <w:szCs w:val="24"/>
              </w:rPr>
            </w:pPr>
          </w:p>
        </w:tc>
        <w:tc>
          <w:tcPr>
            <w:tcW w:w="3560" w:type="dxa"/>
          </w:tcPr>
          <w:p w:rsidR="00FE19EE" w:rsidRPr="0003502A" w:rsidRDefault="00FE19EE" w:rsidP="007C7B33">
            <w:pPr>
              <w:jc w:val="both"/>
              <w:rPr>
                <w:sz w:val="24"/>
                <w:szCs w:val="24"/>
              </w:rPr>
            </w:pPr>
            <w:r w:rsidRPr="0003502A">
              <w:rPr>
                <w:sz w:val="24"/>
                <w:szCs w:val="24"/>
              </w:rPr>
              <w:t>________</w:t>
            </w:r>
            <w:r w:rsidR="00187BBC">
              <w:rPr>
                <w:sz w:val="24"/>
                <w:szCs w:val="24"/>
              </w:rPr>
              <w:t>_</w:t>
            </w:r>
            <w:r w:rsidRPr="0003502A">
              <w:rPr>
                <w:sz w:val="24"/>
                <w:szCs w:val="24"/>
              </w:rPr>
              <w:t>_</w:t>
            </w:r>
            <w:r>
              <w:rPr>
                <w:sz w:val="24"/>
                <w:szCs w:val="24"/>
              </w:rPr>
              <w:t>__</w:t>
            </w:r>
            <w:r w:rsidRPr="0003502A">
              <w:rPr>
                <w:sz w:val="24"/>
                <w:szCs w:val="24"/>
              </w:rPr>
              <w:t>/</w:t>
            </w:r>
            <w:r w:rsidR="007C7B33">
              <w:rPr>
                <w:sz w:val="24"/>
                <w:szCs w:val="24"/>
              </w:rPr>
              <w:t>П.А. Воронов</w:t>
            </w:r>
            <w:r w:rsidRPr="0003502A">
              <w:rPr>
                <w:sz w:val="24"/>
                <w:szCs w:val="24"/>
              </w:rPr>
              <w:t>/</w:t>
            </w:r>
          </w:p>
        </w:tc>
      </w:tr>
      <w:tr w:rsidR="00A87D3C" w:rsidRPr="0003502A" w:rsidTr="00187BBC">
        <w:trPr>
          <w:jc w:val="center"/>
        </w:trPr>
        <w:tc>
          <w:tcPr>
            <w:tcW w:w="3828" w:type="dxa"/>
          </w:tcPr>
          <w:p w:rsidR="00A87D3C" w:rsidRPr="00FE19EE" w:rsidRDefault="00A87D3C" w:rsidP="00F4611E">
            <w:pPr>
              <w:jc w:val="both"/>
            </w:pPr>
          </w:p>
        </w:tc>
        <w:tc>
          <w:tcPr>
            <w:tcW w:w="2301" w:type="dxa"/>
          </w:tcPr>
          <w:p w:rsidR="00A87D3C" w:rsidRPr="0003502A" w:rsidRDefault="00A87D3C" w:rsidP="00F4611E">
            <w:pPr>
              <w:jc w:val="both"/>
              <w:rPr>
                <w:sz w:val="24"/>
                <w:szCs w:val="24"/>
              </w:rPr>
            </w:pPr>
          </w:p>
        </w:tc>
        <w:tc>
          <w:tcPr>
            <w:tcW w:w="268" w:type="dxa"/>
          </w:tcPr>
          <w:p w:rsidR="00A87D3C" w:rsidRPr="0003502A" w:rsidRDefault="00A87D3C" w:rsidP="00F4611E">
            <w:pPr>
              <w:jc w:val="both"/>
              <w:rPr>
                <w:sz w:val="24"/>
                <w:szCs w:val="24"/>
              </w:rPr>
            </w:pPr>
          </w:p>
        </w:tc>
        <w:tc>
          <w:tcPr>
            <w:tcW w:w="3560" w:type="dxa"/>
          </w:tcPr>
          <w:p w:rsidR="00A87D3C" w:rsidRPr="00FE19EE" w:rsidRDefault="00A87D3C" w:rsidP="00F4611E">
            <w:pPr>
              <w:jc w:val="both"/>
            </w:pPr>
          </w:p>
        </w:tc>
      </w:tr>
      <w:tr w:rsidR="00A87D3C" w:rsidRPr="0003502A" w:rsidTr="00187BBC">
        <w:trPr>
          <w:jc w:val="center"/>
        </w:trPr>
        <w:tc>
          <w:tcPr>
            <w:tcW w:w="3828" w:type="dxa"/>
          </w:tcPr>
          <w:p w:rsidR="00FE19EE" w:rsidRDefault="00FE19EE" w:rsidP="00F4611E">
            <w:pPr>
              <w:jc w:val="both"/>
              <w:rPr>
                <w:sz w:val="24"/>
                <w:szCs w:val="24"/>
              </w:rPr>
            </w:pPr>
            <w:r>
              <w:rPr>
                <w:sz w:val="24"/>
                <w:szCs w:val="24"/>
              </w:rPr>
              <w:t>М.П.</w:t>
            </w:r>
          </w:p>
          <w:p w:rsidR="00A87D3C" w:rsidRPr="0003502A" w:rsidRDefault="00A87D3C" w:rsidP="00F4611E">
            <w:pPr>
              <w:jc w:val="both"/>
              <w:rPr>
                <w:sz w:val="24"/>
                <w:szCs w:val="24"/>
              </w:rPr>
            </w:pPr>
            <w:r w:rsidRPr="0003502A">
              <w:rPr>
                <w:sz w:val="24"/>
                <w:szCs w:val="24"/>
              </w:rPr>
              <w:t>«__» __________   20__ г.</w:t>
            </w:r>
          </w:p>
        </w:tc>
        <w:tc>
          <w:tcPr>
            <w:tcW w:w="2301" w:type="dxa"/>
          </w:tcPr>
          <w:p w:rsidR="00A87D3C" w:rsidRPr="0003502A" w:rsidRDefault="00A87D3C" w:rsidP="00F4611E">
            <w:pPr>
              <w:jc w:val="both"/>
              <w:rPr>
                <w:sz w:val="24"/>
                <w:szCs w:val="24"/>
              </w:rPr>
            </w:pPr>
          </w:p>
        </w:tc>
        <w:tc>
          <w:tcPr>
            <w:tcW w:w="268" w:type="dxa"/>
          </w:tcPr>
          <w:p w:rsidR="00A87D3C" w:rsidRPr="0003502A" w:rsidRDefault="00A87D3C" w:rsidP="00F4611E">
            <w:pPr>
              <w:jc w:val="both"/>
              <w:rPr>
                <w:sz w:val="24"/>
                <w:szCs w:val="24"/>
              </w:rPr>
            </w:pPr>
          </w:p>
        </w:tc>
        <w:tc>
          <w:tcPr>
            <w:tcW w:w="3560" w:type="dxa"/>
          </w:tcPr>
          <w:p w:rsidR="00FE19EE" w:rsidRDefault="00FE19EE" w:rsidP="00F4611E">
            <w:pPr>
              <w:jc w:val="both"/>
              <w:rPr>
                <w:sz w:val="24"/>
                <w:szCs w:val="24"/>
              </w:rPr>
            </w:pPr>
            <w:r>
              <w:rPr>
                <w:sz w:val="24"/>
                <w:szCs w:val="24"/>
              </w:rPr>
              <w:t>М.П.</w:t>
            </w:r>
          </w:p>
          <w:p w:rsidR="00A87D3C" w:rsidRPr="0003502A" w:rsidRDefault="00A87D3C" w:rsidP="00F4611E">
            <w:pPr>
              <w:jc w:val="both"/>
              <w:rPr>
                <w:sz w:val="24"/>
                <w:szCs w:val="24"/>
              </w:rPr>
            </w:pPr>
            <w:r w:rsidRPr="0003502A">
              <w:rPr>
                <w:sz w:val="24"/>
                <w:szCs w:val="24"/>
              </w:rPr>
              <w:t>«__» __________   20__ г.</w:t>
            </w:r>
          </w:p>
        </w:tc>
      </w:tr>
    </w:tbl>
    <w:p w:rsidR="00256C76" w:rsidRDefault="00256C76" w:rsidP="00256C76">
      <w:pPr>
        <w:rPr>
          <w:sz w:val="24"/>
        </w:rPr>
      </w:pPr>
    </w:p>
    <w:p w:rsidR="008D7DFD" w:rsidRDefault="008D7DFD" w:rsidP="00256C76">
      <w:pPr>
        <w:jc w:val="right"/>
        <w:rPr>
          <w:sz w:val="24"/>
        </w:rPr>
      </w:pPr>
    </w:p>
    <w:p w:rsidR="008D7DFD" w:rsidRDefault="008D7DFD" w:rsidP="00256C76">
      <w:pPr>
        <w:jc w:val="right"/>
        <w:rPr>
          <w:sz w:val="24"/>
        </w:rPr>
      </w:pPr>
    </w:p>
    <w:p w:rsidR="008D7DFD" w:rsidRDefault="008D7DFD" w:rsidP="00256C76">
      <w:pPr>
        <w:jc w:val="right"/>
        <w:rPr>
          <w:sz w:val="24"/>
        </w:rPr>
      </w:pPr>
    </w:p>
    <w:p w:rsidR="008D7DFD" w:rsidRDefault="008D7DFD" w:rsidP="00256C76">
      <w:pPr>
        <w:jc w:val="right"/>
        <w:rPr>
          <w:sz w:val="24"/>
        </w:rPr>
      </w:pPr>
    </w:p>
    <w:p w:rsidR="0085621F" w:rsidRDefault="0085621F" w:rsidP="00187BBC">
      <w:pPr>
        <w:jc w:val="right"/>
        <w:rPr>
          <w:sz w:val="24"/>
        </w:rPr>
      </w:pPr>
    </w:p>
    <w:p w:rsidR="007C7B33" w:rsidRDefault="007C7B33" w:rsidP="00187BBC">
      <w:pPr>
        <w:jc w:val="right"/>
        <w:rPr>
          <w:sz w:val="24"/>
        </w:rPr>
      </w:pPr>
    </w:p>
    <w:p w:rsidR="00A87D3C" w:rsidRPr="004F6A79" w:rsidRDefault="00A87D3C" w:rsidP="00187BBC">
      <w:pPr>
        <w:jc w:val="right"/>
        <w:rPr>
          <w:sz w:val="24"/>
        </w:rPr>
      </w:pPr>
      <w:r w:rsidRPr="004F6A79">
        <w:rPr>
          <w:sz w:val="24"/>
        </w:rPr>
        <w:t xml:space="preserve">Приложение № </w:t>
      </w:r>
      <w:r w:rsidR="00256C76">
        <w:rPr>
          <w:sz w:val="24"/>
        </w:rPr>
        <w:t>1</w:t>
      </w:r>
    </w:p>
    <w:p w:rsidR="00A87D3C" w:rsidRPr="004F6A79" w:rsidRDefault="00A87D3C" w:rsidP="00FE19EE">
      <w:pPr>
        <w:ind w:left="6237"/>
        <w:jc w:val="right"/>
        <w:rPr>
          <w:sz w:val="24"/>
        </w:rPr>
      </w:pPr>
      <w:r w:rsidRPr="004F6A79">
        <w:rPr>
          <w:sz w:val="24"/>
        </w:rPr>
        <w:t xml:space="preserve">к </w:t>
      </w:r>
      <w:r>
        <w:rPr>
          <w:sz w:val="24"/>
        </w:rPr>
        <w:t xml:space="preserve">договору теплоснабжения </w:t>
      </w:r>
    </w:p>
    <w:p w:rsidR="00120783" w:rsidRDefault="00A87D3C" w:rsidP="00FE19EE">
      <w:pPr>
        <w:ind w:left="6237"/>
        <w:jc w:val="right"/>
        <w:rPr>
          <w:sz w:val="24"/>
        </w:rPr>
      </w:pPr>
      <w:r w:rsidRPr="004F6A79">
        <w:rPr>
          <w:sz w:val="24"/>
        </w:rPr>
        <w:t>№</w:t>
      </w:r>
      <w:r w:rsidR="00FE19EE">
        <w:rPr>
          <w:sz w:val="24"/>
        </w:rPr>
        <w:t xml:space="preserve"> 91000-4-</w:t>
      </w:r>
      <w:r w:rsidR="00187BBC">
        <w:rPr>
          <w:sz w:val="24"/>
        </w:rPr>
        <w:t>1</w:t>
      </w:r>
      <w:r w:rsidR="00152E90">
        <w:rPr>
          <w:sz w:val="24"/>
        </w:rPr>
        <w:t>41</w:t>
      </w:r>
    </w:p>
    <w:p w:rsidR="00A87D3C" w:rsidRPr="004F6A79" w:rsidRDefault="00120783" w:rsidP="00FE19EE">
      <w:pPr>
        <w:ind w:left="6237"/>
        <w:jc w:val="right"/>
      </w:pPr>
      <w:r>
        <w:rPr>
          <w:sz w:val="24"/>
        </w:rPr>
        <w:t>От 01.01.2014г.</w:t>
      </w:r>
      <w:r w:rsidR="00A87D3C" w:rsidRPr="004F6A79">
        <w:t xml:space="preserve">                                                                      </w:t>
      </w:r>
    </w:p>
    <w:p w:rsidR="00A87D3C" w:rsidRPr="004F6A79" w:rsidRDefault="00A87D3C" w:rsidP="00023FA6">
      <w:pPr>
        <w:pStyle w:val="ad"/>
        <w:tabs>
          <w:tab w:val="left" w:pos="-1418"/>
        </w:tabs>
        <w:rPr>
          <w:b/>
        </w:rPr>
      </w:pPr>
    </w:p>
    <w:p w:rsidR="00A87D3C" w:rsidRPr="004F6A79" w:rsidRDefault="00A87D3C" w:rsidP="00023FA6">
      <w:pPr>
        <w:pStyle w:val="ad"/>
        <w:tabs>
          <w:tab w:val="left" w:pos="-1418"/>
        </w:tabs>
        <w:rPr>
          <w:b/>
        </w:rPr>
      </w:pPr>
      <w:r w:rsidRPr="004F6A79">
        <w:rPr>
          <w:b/>
        </w:rPr>
        <w:t xml:space="preserve">Расчетные </w:t>
      </w:r>
      <w:r>
        <w:rPr>
          <w:b/>
        </w:rPr>
        <w:t xml:space="preserve">(договорные) </w:t>
      </w:r>
      <w:r w:rsidRPr="004F6A79">
        <w:rPr>
          <w:b/>
        </w:rPr>
        <w:t>тепловые нагрузки Потребителя (с учетом субабонентов)</w:t>
      </w:r>
    </w:p>
    <w:p w:rsidR="00A87D3C" w:rsidRPr="004F6A79" w:rsidRDefault="00A87D3C" w:rsidP="00023FA6">
      <w:pPr>
        <w:pStyle w:val="ad"/>
        <w:tabs>
          <w:tab w:val="left" w:pos="-1418"/>
        </w:tabs>
        <w:rPr>
          <w:b/>
        </w:rPr>
      </w:pPr>
      <w:r w:rsidRPr="004F6A79">
        <w:rPr>
          <w:b/>
        </w:rPr>
        <w:t>по видам теплопотребления и другие технические характеристики</w:t>
      </w:r>
    </w:p>
    <w:p w:rsidR="00A87D3C" w:rsidRDefault="00A87D3C" w:rsidP="00023FA6">
      <w:pPr>
        <w:pStyle w:val="ad"/>
        <w:tabs>
          <w:tab w:val="left" w:pos="-1418"/>
        </w:tabs>
        <w:rPr>
          <w:b/>
        </w:rPr>
      </w:pPr>
      <w:r w:rsidRPr="004F6A79">
        <w:rPr>
          <w:b/>
        </w:rPr>
        <w:t xml:space="preserve"> подаваемой тепловой энергии</w:t>
      </w:r>
    </w:p>
    <w:p w:rsidR="00FE19EE" w:rsidRPr="004F6A79" w:rsidRDefault="00FE19EE" w:rsidP="00023FA6">
      <w:pPr>
        <w:pStyle w:val="ad"/>
        <w:tabs>
          <w:tab w:val="left" w:pos="-1418"/>
        </w:tabs>
        <w:rPr>
          <w:b/>
        </w:rPr>
      </w:pPr>
    </w:p>
    <w:tbl>
      <w:tblPr>
        <w:tblW w:w="10409" w:type="dxa"/>
        <w:jc w:val="center"/>
        <w:tblLayout w:type="fixed"/>
        <w:tblLook w:val="0000" w:firstRow="0" w:lastRow="0" w:firstColumn="0" w:lastColumn="0" w:noHBand="0" w:noVBand="0"/>
      </w:tblPr>
      <w:tblGrid>
        <w:gridCol w:w="439"/>
        <w:gridCol w:w="2985"/>
        <w:gridCol w:w="1385"/>
        <w:gridCol w:w="1347"/>
        <w:gridCol w:w="1418"/>
        <w:gridCol w:w="1275"/>
        <w:gridCol w:w="709"/>
        <w:gridCol w:w="851"/>
      </w:tblGrid>
      <w:tr w:rsidR="00A87D3C" w:rsidRPr="004F6A79" w:rsidTr="00256C76">
        <w:trPr>
          <w:trHeight w:val="600"/>
          <w:jc w:val="center"/>
        </w:trPr>
        <w:tc>
          <w:tcPr>
            <w:tcW w:w="439" w:type="dxa"/>
            <w:tcBorders>
              <w:top w:val="nil"/>
              <w:left w:val="nil"/>
              <w:bottom w:val="nil"/>
              <w:right w:val="nil"/>
            </w:tcBorders>
            <w:vAlign w:val="center"/>
          </w:tcPr>
          <w:p w:rsidR="00A87D3C" w:rsidRPr="004F6A79" w:rsidRDefault="00A87D3C" w:rsidP="00A97A70">
            <w:pPr>
              <w:jc w:val="center"/>
              <w:rPr>
                <w:sz w:val="22"/>
                <w:szCs w:val="22"/>
              </w:rPr>
            </w:pPr>
            <w:r w:rsidRPr="004F6A79">
              <w:rPr>
                <w:sz w:val="22"/>
              </w:rPr>
              <w:t>1.</w:t>
            </w:r>
          </w:p>
        </w:tc>
        <w:tc>
          <w:tcPr>
            <w:tcW w:w="2985" w:type="dxa"/>
            <w:tcBorders>
              <w:top w:val="nil"/>
              <w:left w:val="nil"/>
              <w:bottom w:val="nil"/>
              <w:right w:val="nil"/>
            </w:tcBorders>
            <w:vAlign w:val="center"/>
          </w:tcPr>
          <w:p w:rsidR="00A87D3C" w:rsidRPr="00FE19EE" w:rsidRDefault="008E51FA" w:rsidP="00A97A70">
            <w:pPr>
              <w:jc w:val="both"/>
              <w:rPr>
                <w:sz w:val="22"/>
                <w:szCs w:val="22"/>
              </w:rPr>
            </w:pPr>
            <w:r>
              <w:rPr>
                <w:sz w:val="22"/>
                <w:szCs w:val="22"/>
              </w:rPr>
              <w:t xml:space="preserve">Расчетная </w:t>
            </w:r>
            <w:r w:rsidR="00A87D3C" w:rsidRPr="00FE19EE">
              <w:rPr>
                <w:sz w:val="22"/>
                <w:szCs w:val="22"/>
              </w:rPr>
              <w:t>тепловая нагрузка</w:t>
            </w:r>
          </w:p>
        </w:tc>
        <w:tc>
          <w:tcPr>
            <w:tcW w:w="1385" w:type="dxa"/>
            <w:tcBorders>
              <w:top w:val="nil"/>
              <w:left w:val="nil"/>
              <w:bottom w:val="single" w:sz="4" w:space="0" w:color="auto"/>
              <w:right w:val="nil"/>
            </w:tcBorders>
            <w:vAlign w:val="center"/>
          </w:tcPr>
          <w:p w:rsidR="00A87D3C" w:rsidRPr="008E51FA" w:rsidRDefault="00A87D3C" w:rsidP="007C7B33">
            <w:pPr>
              <w:jc w:val="center"/>
              <w:rPr>
                <w:b/>
                <w:sz w:val="24"/>
                <w:szCs w:val="24"/>
              </w:rPr>
            </w:pPr>
          </w:p>
        </w:tc>
        <w:tc>
          <w:tcPr>
            <w:tcW w:w="1347" w:type="dxa"/>
            <w:tcBorders>
              <w:top w:val="nil"/>
              <w:left w:val="nil"/>
              <w:bottom w:val="nil"/>
              <w:right w:val="nil"/>
            </w:tcBorders>
            <w:vAlign w:val="center"/>
          </w:tcPr>
          <w:p w:rsidR="00A87D3C" w:rsidRPr="004F6A79" w:rsidRDefault="00A87D3C" w:rsidP="00A97A70">
            <w:pPr>
              <w:jc w:val="center"/>
              <w:rPr>
                <w:sz w:val="22"/>
                <w:szCs w:val="22"/>
              </w:rPr>
            </w:pPr>
            <w:r w:rsidRPr="004F6A79">
              <w:rPr>
                <w:sz w:val="22"/>
                <w:szCs w:val="22"/>
              </w:rPr>
              <w:t>Гкал/час,</w:t>
            </w:r>
          </w:p>
        </w:tc>
        <w:tc>
          <w:tcPr>
            <w:tcW w:w="1418" w:type="dxa"/>
            <w:tcBorders>
              <w:top w:val="nil"/>
              <w:left w:val="nil"/>
              <w:bottom w:val="single" w:sz="4" w:space="0" w:color="auto"/>
              <w:right w:val="nil"/>
            </w:tcBorders>
            <w:vAlign w:val="center"/>
          </w:tcPr>
          <w:p w:rsidR="00A87D3C" w:rsidRPr="008E51FA" w:rsidRDefault="00A87D3C" w:rsidP="007C7B33">
            <w:pPr>
              <w:jc w:val="center"/>
              <w:rPr>
                <w:b/>
                <w:sz w:val="24"/>
                <w:szCs w:val="24"/>
              </w:rPr>
            </w:pPr>
          </w:p>
        </w:tc>
        <w:tc>
          <w:tcPr>
            <w:tcW w:w="1275" w:type="dxa"/>
            <w:tcBorders>
              <w:top w:val="nil"/>
              <w:left w:val="nil"/>
              <w:bottom w:val="nil"/>
              <w:right w:val="nil"/>
            </w:tcBorders>
            <w:vAlign w:val="center"/>
          </w:tcPr>
          <w:p w:rsidR="00A87D3C" w:rsidRPr="004F6A79" w:rsidRDefault="00A87D3C" w:rsidP="00A97A70">
            <w:pPr>
              <w:jc w:val="center"/>
              <w:rPr>
                <w:sz w:val="22"/>
                <w:szCs w:val="22"/>
              </w:rPr>
            </w:pPr>
            <w:r w:rsidRPr="004F6A79">
              <w:rPr>
                <w:sz w:val="22"/>
              </w:rPr>
              <w:t>т/час.</w:t>
            </w:r>
          </w:p>
        </w:tc>
        <w:tc>
          <w:tcPr>
            <w:tcW w:w="709" w:type="dxa"/>
            <w:tcBorders>
              <w:top w:val="nil"/>
              <w:left w:val="nil"/>
              <w:bottom w:val="nil"/>
              <w:right w:val="nil"/>
            </w:tcBorders>
            <w:noWrap/>
            <w:vAlign w:val="center"/>
          </w:tcPr>
          <w:p w:rsidR="00A87D3C" w:rsidRPr="004F6A79" w:rsidRDefault="00A87D3C" w:rsidP="00A97A70">
            <w:pPr>
              <w:jc w:val="center"/>
              <w:rPr>
                <w:rFonts w:ascii="Arial" w:hAnsi="Arial"/>
                <w:sz w:val="22"/>
                <w:szCs w:val="22"/>
              </w:rPr>
            </w:pPr>
          </w:p>
        </w:tc>
        <w:tc>
          <w:tcPr>
            <w:tcW w:w="851" w:type="dxa"/>
            <w:tcBorders>
              <w:top w:val="nil"/>
              <w:left w:val="nil"/>
              <w:bottom w:val="nil"/>
              <w:right w:val="nil"/>
            </w:tcBorders>
            <w:noWrap/>
            <w:vAlign w:val="center"/>
          </w:tcPr>
          <w:p w:rsidR="00A87D3C" w:rsidRPr="004F6A79" w:rsidRDefault="00A87D3C" w:rsidP="00A97A70">
            <w:pPr>
              <w:jc w:val="center"/>
              <w:rPr>
                <w:rFonts w:ascii="Arial" w:hAnsi="Arial"/>
                <w:sz w:val="22"/>
                <w:szCs w:val="22"/>
              </w:rPr>
            </w:pPr>
          </w:p>
        </w:tc>
      </w:tr>
      <w:tr w:rsidR="00A87D3C" w:rsidRPr="004F6A79" w:rsidTr="00256C76">
        <w:trPr>
          <w:trHeight w:val="300"/>
          <w:jc w:val="center"/>
        </w:trPr>
        <w:tc>
          <w:tcPr>
            <w:tcW w:w="439" w:type="dxa"/>
            <w:tcBorders>
              <w:top w:val="nil"/>
              <w:left w:val="nil"/>
              <w:bottom w:val="nil"/>
              <w:right w:val="nil"/>
            </w:tcBorders>
            <w:vAlign w:val="center"/>
          </w:tcPr>
          <w:p w:rsidR="00A87D3C" w:rsidRPr="004F6A79" w:rsidRDefault="00A87D3C" w:rsidP="00A97A70">
            <w:pPr>
              <w:jc w:val="center"/>
              <w:rPr>
                <w:sz w:val="22"/>
                <w:szCs w:val="22"/>
              </w:rPr>
            </w:pPr>
            <w:r w:rsidRPr="004F6A79">
              <w:rPr>
                <w:sz w:val="22"/>
              </w:rPr>
              <w:t>2.</w:t>
            </w:r>
          </w:p>
        </w:tc>
        <w:tc>
          <w:tcPr>
            <w:tcW w:w="2985" w:type="dxa"/>
            <w:tcBorders>
              <w:top w:val="nil"/>
              <w:left w:val="nil"/>
              <w:bottom w:val="nil"/>
              <w:right w:val="nil"/>
            </w:tcBorders>
            <w:vAlign w:val="center"/>
          </w:tcPr>
          <w:p w:rsidR="00A87D3C" w:rsidRPr="00FE19EE" w:rsidRDefault="00A87D3C" w:rsidP="00A97A70">
            <w:pPr>
              <w:jc w:val="both"/>
              <w:rPr>
                <w:sz w:val="22"/>
                <w:szCs w:val="22"/>
              </w:rPr>
            </w:pPr>
            <w:r w:rsidRPr="00FE19EE">
              <w:rPr>
                <w:sz w:val="22"/>
                <w:szCs w:val="22"/>
              </w:rPr>
              <w:t>В том числе:</w:t>
            </w:r>
          </w:p>
        </w:tc>
        <w:tc>
          <w:tcPr>
            <w:tcW w:w="1385" w:type="dxa"/>
            <w:tcBorders>
              <w:top w:val="nil"/>
              <w:left w:val="nil"/>
              <w:bottom w:val="nil"/>
              <w:right w:val="nil"/>
            </w:tcBorders>
            <w:vAlign w:val="center"/>
          </w:tcPr>
          <w:p w:rsidR="00A87D3C" w:rsidRPr="008E51FA" w:rsidRDefault="00A87D3C" w:rsidP="00A97A70">
            <w:pPr>
              <w:jc w:val="center"/>
              <w:rPr>
                <w:sz w:val="24"/>
                <w:szCs w:val="24"/>
              </w:rPr>
            </w:pPr>
          </w:p>
        </w:tc>
        <w:tc>
          <w:tcPr>
            <w:tcW w:w="1347" w:type="dxa"/>
            <w:tcBorders>
              <w:top w:val="nil"/>
              <w:left w:val="nil"/>
              <w:bottom w:val="nil"/>
              <w:right w:val="nil"/>
            </w:tcBorders>
            <w:vAlign w:val="center"/>
          </w:tcPr>
          <w:p w:rsidR="00A87D3C" w:rsidRPr="004F6A79" w:rsidRDefault="00A87D3C" w:rsidP="00A97A70">
            <w:pPr>
              <w:jc w:val="center"/>
              <w:rPr>
                <w:sz w:val="22"/>
                <w:szCs w:val="22"/>
              </w:rPr>
            </w:pPr>
          </w:p>
        </w:tc>
        <w:tc>
          <w:tcPr>
            <w:tcW w:w="1418" w:type="dxa"/>
            <w:tcBorders>
              <w:top w:val="nil"/>
              <w:left w:val="nil"/>
              <w:bottom w:val="nil"/>
              <w:right w:val="nil"/>
            </w:tcBorders>
            <w:vAlign w:val="center"/>
          </w:tcPr>
          <w:p w:rsidR="00A87D3C" w:rsidRPr="008E51FA" w:rsidRDefault="00A87D3C" w:rsidP="00A97A70">
            <w:pPr>
              <w:jc w:val="center"/>
              <w:rPr>
                <w:sz w:val="24"/>
                <w:szCs w:val="24"/>
              </w:rPr>
            </w:pPr>
          </w:p>
        </w:tc>
        <w:tc>
          <w:tcPr>
            <w:tcW w:w="1275" w:type="dxa"/>
            <w:tcBorders>
              <w:top w:val="nil"/>
              <w:left w:val="nil"/>
              <w:bottom w:val="nil"/>
              <w:right w:val="nil"/>
            </w:tcBorders>
            <w:vAlign w:val="center"/>
          </w:tcPr>
          <w:p w:rsidR="00A87D3C" w:rsidRPr="004F6A79" w:rsidRDefault="00A87D3C" w:rsidP="00A97A70">
            <w:pPr>
              <w:jc w:val="center"/>
              <w:rPr>
                <w:sz w:val="22"/>
                <w:szCs w:val="22"/>
              </w:rPr>
            </w:pPr>
          </w:p>
        </w:tc>
        <w:tc>
          <w:tcPr>
            <w:tcW w:w="709" w:type="dxa"/>
            <w:tcBorders>
              <w:top w:val="nil"/>
              <w:left w:val="nil"/>
              <w:bottom w:val="nil"/>
              <w:right w:val="nil"/>
            </w:tcBorders>
            <w:noWrap/>
            <w:vAlign w:val="center"/>
          </w:tcPr>
          <w:p w:rsidR="00A87D3C" w:rsidRPr="004F6A79" w:rsidRDefault="00A87D3C" w:rsidP="00A97A70">
            <w:pPr>
              <w:jc w:val="center"/>
              <w:rPr>
                <w:rFonts w:ascii="Arial" w:hAnsi="Arial"/>
                <w:sz w:val="22"/>
                <w:szCs w:val="22"/>
              </w:rPr>
            </w:pPr>
          </w:p>
        </w:tc>
        <w:tc>
          <w:tcPr>
            <w:tcW w:w="851" w:type="dxa"/>
            <w:tcBorders>
              <w:top w:val="nil"/>
              <w:left w:val="nil"/>
              <w:bottom w:val="nil"/>
              <w:right w:val="nil"/>
            </w:tcBorders>
            <w:noWrap/>
            <w:vAlign w:val="center"/>
          </w:tcPr>
          <w:p w:rsidR="00A87D3C" w:rsidRPr="004F6A79" w:rsidRDefault="00A87D3C" w:rsidP="00A97A70">
            <w:pPr>
              <w:jc w:val="center"/>
              <w:rPr>
                <w:rFonts w:ascii="Arial" w:hAnsi="Arial"/>
                <w:sz w:val="22"/>
                <w:szCs w:val="22"/>
              </w:rPr>
            </w:pPr>
          </w:p>
        </w:tc>
      </w:tr>
      <w:tr w:rsidR="00A87D3C" w:rsidRPr="004F6A79" w:rsidTr="00256C76">
        <w:trPr>
          <w:trHeight w:val="345"/>
          <w:jc w:val="center"/>
        </w:trPr>
        <w:tc>
          <w:tcPr>
            <w:tcW w:w="439" w:type="dxa"/>
            <w:tcBorders>
              <w:top w:val="nil"/>
              <w:left w:val="nil"/>
              <w:bottom w:val="nil"/>
              <w:right w:val="nil"/>
            </w:tcBorders>
            <w:vAlign w:val="center"/>
          </w:tcPr>
          <w:p w:rsidR="00A87D3C" w:rsidRPr="004F6A79" w:rsidRDefault="00A87D3C" w:rsidP="00A97A70">
            <w:pPr>
              <w:jc w:val="center"/>
              <w:rPr>
                <w:sz w:val="22"/>
                <w:szCs w:val="22"/>
              </w:rPr>
            </w:pPr>
            <w:r w:rsidRPr="004F6A79">
              <w:rPr>
                <w:sz w:val="22"/>
              </w:rPr>
              <w:t>а)</w:t>
            </w:r>
          </w:p>
        </w:tc>
        <w:tc>
          <w:tcPr>
            <w:tcW w:w="2985" w:type="dxa"/>
            <w:tcBorders>
              <w:top w:val="nil"/>
              <w:left w:val="nil"/>
              <w:bottom w:val="nil"/>
              <w:right w:val="nil"/>
            </w:tcBorders>
            <w:vAlign w:val="center"/>
          </w:tcPr>
          <w:p w:rsidR="00A87D3C" w:rsidRPr="00FE19EE" w:rsidRDefault="00A87D3C" w:rsidP="00A97A70">
            <w:pPr>
              <w:jc w:val="both"/>
              <w:rPr>
                <w:sz w:val="22"/>
                <w:szCs w:val="22"/>
              </w:rPr>
            </w:pPr>
            <w:r w:rsidRPr="00FE19EE">
              <w:rPr>
                <w:sz w:val="22"/>
                <w:szCs w:val="22"/>
              </w:rPr>
              <w:t>максимум на отопление</w:t>
            </w:r>
          </w:p>
        </w:tc>
        <w:tc>
          <w:tcPr>
            <w:tcW w:w="1385" w:type="dxa"/>
            <w:tcBorders>
              <w:top w:val="nil"/>
              <w:left w:val="nil"/>
              <w:bottom w:val="single" w:sz="4" w:space="0" w:color="auto"/>
              <w:right w:val="nil"/>
            </w:tcBorders>
            <w:vAlign w:val="center"/>
          </w:tcPr>
          <w:p w:rsidR="00A87D3C" w:rsidRPr="008E51FA" w:rsidRDefault="00A87D3C" w:rsidP="007C7B33">
            <w:pPr>
              <w:jc w:val="center"/>
              <w:rPr>
                <w:b/>
                <w:sz w:val="24"/>
                <w:szCs w:val="24"/>
              </w:rPr>
            </w:pPr>
          </w:p>
        </w:tc>
        <w:tc>
          <w:tcPr>
            <w:tcW w:w="1347" w:type="dxa"/>
            <w:tcBorders>
              <w:top w:val="nil"/>
              <w:left w:val="nil"/>
              <w:bottom w:val="nil"/>
              <w:right w:val="nil"/>
            </w:tcBorders>
            <w:vAlign w:val="center"/>
          </w:tcPr>
          <w:p w:rsidR="00A87D3C" w:rsidRPr="004F6A79" w:rsidRDefault="00A87D3C" w:rsidP="00A97A70">
            <w:pPr>
              <w:jc w:val="center"/>
              <w:rPr>
                <w:sz w:val="22"/>
                <w:szCs w:val="22"/>
              </w:rPr>
            </w:pPr>
            <w:r w:rsidRPr="004F6A79">
              <w:rPr>
                <w:sz w:val="22"/>
                <w:szCs w:val="22"/>
              </w:rPr>
              <w:t>Гкал/час,</w:t>
            </w:r>
          </w:p>
        </w:tc>
        <w:tc>
          <w:tcPr>
            <w:tcW w:w="1418" w:type="dxa"/>
            <w:tcBorders>
              <w:top w:val="nil"/>
              <w:left w:val="nil"/>
              <w:bottom w:val="single" w:sz="4" w:space="0" w:color="auto"/>
              <w:right w:val="nil"/>
            </w:tcBorders>
            <w:vAlign w:val="center"/>
          </w:tcPr>
          <w:p w:rsidR="00A87D3C" w:rsidRPr="008E51FA" w:rsidRDefault="00A87D3C" w:rsidP="007C7B33">
            <w:pPr>
              <w:jc w:val="center"/>
              <w:rPr>
                <w:b/>
                <w:sz w:val="24"/>
                <w:szCs w:val="24"/>
              </w:rPr>
            </w:pPr>
          </w:p>
        </w:tc>
        <w:tc>
          <w:tcPr>
            <w:tcW w:w="1275" w:type="dxa"/>
            <w:tcBorders>
              <w:top w:val="nil"/>
              <w:left w:val="nil"/>
              <w:bottom w:val="nil"/>
              <w:right w:val="nil"/>
            </w:tcBorders>
            <w:vAlign w:val="center"/>
          </w:tcPr>
          <w:p w:rsidR="00A87D3C" w:rsidRPr="004F6A79" w:rsidRDefault="00A87D3C" w:rsidP="00A97A70">
            <w:pPr>
              <w:jc w:val="center"/>
              <w:rPr>
                <w:sz w:val="22"/>
                <w:szCs w:val="22"/>
              </w:rPr>
            </w:pPr>
            <w:r w:rsidRPr="004F6A79">
              <w:rPr>
                <w:sz w:val="22"/>
                <w:szCs w:val="22"/>
              </w:rPr>
              <w:t>т/час, при</w:t>
            </w:r>
          </w:p>
        </w:tc>
        <w:tc>
          <w:tcPr>
            <w:tcW w:w="709" w:type="dxa"/>
            <w:tcBorders>
              <w:top w:val="nil"/>
              <w:left w:val="nil"/>
              <w:bottom w:val="single" w:sz="4" w:space="0" w:color="auto"/>
              <w:right w:val="nil"/>
            </w:tcBorders>
            <w:noWrap/>
            <w:vAlign w:val="center"/>
          </w:tcPr>
          <w:p w:rsidR="00A87D3C" w:rsidRPr="008E51FA" w:rsidRDefault="008E51FA" w:rsidP="00A97A70">
            <w:pPr>
              <w:jc w:val="center"/>
              <w:rPr>
                <w:b/>
                <w:sz w:val="24"/>
                <w:szCs w:val="24"/>
              </w:rPr>
            </w:pPr>
            <w:r w:rsidRPr="008E51FA">
              <w:rPr>
                <w:b/>
                <w:sz w:val="24"/>
                <w:szCs w:val="24"/>
              </w:rPr>
              <w:t>-26</w:t>
            </w:r>
          </w:p>
        </w:tc>
        <w:tc>
          <w:tcPr>
            <w:tcW w:w="851" w:type="dxa"/>
            <w:tcBorders>
              <w:top w:val="nil"/>
              <w:left w:val="nil"/>
              <w:bottom w:val="nil"/>
              <w:right w:val="nil"/>
            </w:tcBorders>
            <w:noWrap/>
            <w:vAlign w:val="center"/>
          </w:tcPr>
          <w:p w:rsidR="00A87D3C" w:rsidRPr="004F6A79" w:rsidRDefault="00A87D3C" w:rsidP="00A97A70">
            <w:pPr>
              <w:jc w:val="center"/>
              <w:rPr>
                <w:rFonts w:ascii="Arial" w:hAnsi="Arial"/>
                <w:sz w:val="22"/>
                <w:szCs w:val="22"/>
              </w:rPr>
            </w:pPr>
            <w:r w:rsidRPr="004F6A79">
              <w:rPr>
                <w:rFonts w:ascii="Arial" w:hAnsi="Arial"/>
                <w:sz w:val="22"/>
                <w:szCs w:val="22"/>
                <w:vertAlign w:val="superscript"/>
              </w:rPr>
              <w:t>0</w:t>
            </w:r>
            <w:r w:rsidR="008E51FA">
              <w:rPr>
                <w:rFonts w:ascii="Arial" w:hAnsi="Arial"/>
                <w:sz w:val="22"/>
                <w:szCs w:val="22"/>
              </w:rPr>
              <w:t>С</w:t>
            </w:r>
          </w:p>
        </w:tc>
      </w:tr>
      <w:tr w:rsidR="00A87D3C" w:rsidRPr="004F6A79" w:rsidTr="00256C76">
        <w:trPr>
          <w:trHeight w:val="345"/>
          <w:jc w:val="center"/>
        </w:trPr>
        <w:tc>
          <w:tcPr>
            <w:tcW w:w="439" w:type="dxa"/>
            <w:tcBorders>
              <w:top w:val="nil"/>
              <w:left w:val="nil"/>
              <w:bottom w:val="nil"/>
              <w:right w:val="nil"/>
            </w:tcBorders>
            <w:vAlign w:val="center"/>
          </w:tcPr>
          <w:p w:rsidR="00A87D3C" w:rsidRPr="004F6A79" w:rsidRDefault="00A87D3C" w:rsidP="00A97A70">
            <w:pPr>
              <w:jc w:val="center"/>
              <w:rPr>
                <w:sz w:val="22"/>
                <w:szCs w:val="22"/>
              </w:rPr>
            </w:pPr>
            <w:r w:rsidRPr="004F6A79">
              <w:rPr>
                <w:sz w:val="22"/>
                <w:szCs w:val="22"/>
              </w:rPr>
              <w:t>б)</w:t>
            </w:r>
          </w:p>
        </w:tc>
        <w:tc>
          <w:tcPr>
            <w:tcW w:w="2985" w:type="dxa"/>
            <w:tcBorders>
              <w:top w:val="nil"/>
              <w:left w:val="nil"/>
              <w:bottom w:val="nil"/>
              <w:right w:val="nil"/>
            </w:tcBorders>
            <w:vAlign w:val="center"/>
          </w:tcPr>
          <w:p w:rsidR="00A87D3C" w:rsidRPr="00FE19EE" w:rsidRDefault="00A87D3C" w:rsidP="00A97A70">
            <w:pPr>
              <w:jc w:val="both"/>
              <w:rPr>
                <w:sz w:val="22"/>
                <w:szCs w:val="22"/>
              </w:rPr>
            </w:pPr>
            <w:r w:rsidRPr="00FE19EE">
              <w:rPr>
                <w:sz w:val="22"/>
                <w:szCs w:val="22"/>
              </w:rPr>
              <w:t>максимум на вентиляцию</w:t>
            </w:r>
          </w:p>
        </w:tc>
        <w:tc>
          <w:tcPr>
            <w:tcW w:w="1385" w:type="dxa"/>
            <w:tcBorders>
              <w:top w:val="nil"/>
              <w:left w:val="nil"/>
              <w:bottom w:val="single" w:sz="4" w:space="0" w:color="auto"/>
              <w:right w:val="nil"/>
            </w:tcBorders>
            <w:vAlign w:val="center"/>
          </w:tcPr>
          <w:p w:rsidR="00A87D3C" w:rsidRPr="008E51FA" w:rsidRDefault="008E51FA" w:rsidP="00A97A70">
            <w:pPr>
              <w:jc w:val="center"/>
              <w:rPr>
                <w:sz w:val="24"/>
                <w:szCs w:val="24"/>
              </w:rPr>
            </w:pPr>
            <w:r w:rsidRPr="008E51FA">
              <w:rPr>
                <w:sz w:val="24"/>
                <w:szCs w:val="24"/>
              </w:rPr>
              <w:t>-</w:t>
            </w:r>
          </w:p>
        </w:tc>
        <w:tc>
          <w:tcPr>
            <w:tcW w:w="1347" w:type="dxa"/>
            <w:tcBorders>
              <w:top w:val="nil"/>
              <w:left w:val="nil"/>
              <w:bottom w:val="nil"/>
              <w:right w:val="nil"/>
            </w:tcBorders>
            <w:vAlign w:val="center"/>
          </w:tcPr>
          <w:p w:rsidR="00A87D3C" w:rsidRPr="004F6A79" w:rsidRDefault="00A87D3C" w:rsidP="00A97A70">
            <w:pPr>
              <w:jc w:val="center"/>
              <w:rPr>
                <w:sz w:val="22"/>
                <w:szCs w:val="22"/>
              </w:rPr>
            </w:pPr>
            <w:r w:rsidRPr="004F6A79">
              <w:rPr>
                <w:sz w:val="22"/>
                <w:szCs w:val="22"/>
              </w:rPr>
              <w:t>Гкал/час,</w:t>
            </w:r>
          </w:p>
        </w:tc>
        <w:tc>
          <w:tcPr>
            <w:tcW w:w="1418" w:type="dxa"/>
            <w:tcBorders>
              <w:top w:val="nil"/>
              <w:left w:val="nil"/>
              <w:bottom w:val="single" w:sz="4" w:space="0" w:color="auto"/>
              <w:right w:val="nil"/>
            </w:tcBorders>
            <w:vAlign w:val="center"/>
          </w:tcPr>
          <w:p w:rsidR="00A87D3C" w:rsidRPr="008E51FA" w:rsidRDefault="008E51FA" w:rsidP="00A97A70">
            <w:pPr>
              <w:jc w:val="center"/>
              <w:rPr>
                <w:sz w:val="24"/>
                <w:szCs w:val="24"/>
              </w:rPr>
            </w:pPr>
            <w:r w:rsidRPr="008E51FA">
              <w:rPr>
                <w:sz w:val="24"/>
                <w:szCs w:val="24"/>
              </w:rPr>
              <w:t>-</w:t>
            </w:r>
          </w:p>
        </w:tc>
        <w:tc>
          <w:tcPr>
            <w:tcW w:w="1275" w:type="dxa"/>
            <w:tcBorders>
              <w:top w:val="nil"/>
              <w:left w:val="nil"/>
              <w:bottom w:val="nil"/>
              <w:right w:val="nil"/>
            </w:tcBorders>
            <w:vAlign w:val="center"/>
          </w:tcPr>
          <w:p w:rsidR="00A87D3C" w:rsidRPr="004F6A79" w:rsidRDefault="00A87D3C" w:rsidP="00A97A70">
            <w:pPr>
              <w:jc w:val="center"/>
              <w:rPr>
                <w:sz w:val="22"/>
                <w:szCs w:val="22"/>
              </w:rPr>
            </w:pPr>
            <w:r w:rsidRPr="004F6A79">
              <w:rPr>
                <w:sz w:val="22"/>
                <w:szCs w:val="22"/>
              </w:rPr>
              <w:t>т/час, при</w:t>
            </w:r>
          </w:p>
        </w:tc>
        <w:tc>
          <w:tcPr>
            <w:tcW w:w="709" w:type="dxa"/>
            <w:tcBorders>
              <w:top w:val="nil"/>
              <w:left w:val="nil"/>
              <w:bottom w:val="single" w:sz="4" w:space="0" w:color="auto"/>
              <w:right w:val="nil"/>
            </w:tcBorders>
            <w:noWrap/>
            <w:vAlign w:val="center"/>
          </w:tcPr>
          <w:p w:rsidR="00A87D3C" w:rsidRPr="004F6A79" w:rsidRDefault="00A87D3C" w:rsidP="00A97A70">
            <w:pPr>
              <w:jc w:val="center"/>
              <w:rPr>
                <w:rFonts w:ascii="Arial" w:hAnsi="Arial"/>
                <w:sz w:val="22"/>
                <w:szCs w:val="22"/>
              </w:rPr>
            </w:pPr>
          </w:p>
        </w:tc>
        <w:tc>
          <w:tcPr>
            <w:tcW w:w="851" w:type="dxa"/>
            <w:tcBorders>
              <w:top w:val="nil"/>
              <w:left w:val="nil"/>
              <w:bottom w:val="nil"/>
              <w:right w:val="nil"/>
            </w:tcBorders>
            <w:noWrap/>
            <w:vAlign w:val="center"/>
          </w:tcPr>
          <w:p w:rsidR="00A87D3C" w:rsidRPr="004F6A79" w:rsidRDefault="00A87D3C" w:rsidP="00A97A70">
            <w:pPr>
              <w:jc w:val="center"/>
              <w:rPr>
                <w:rFonts w:ascii="Arial" w:hAnsi="Arial"/>
                <w:sz w:val="22"/>
                <w:szCs w:val="22"/>
              </w:rPr>
            </w:pPr>
            <w:r w:rsidRPr="004F6A79">
              <w:rPr>
                <w:rFonts w:ascii="Arial" w:hAnsi="Arial"/>
                <w:sz w:val="22"/>
                <w:szCs w:val="22"/>
                <w:vertAlign w:val="superscript"/>
              </w:rPr>
              <w:t>0</w:t>
            </w:r>
            <w:r w:rsidR="008E51FA">
              <w:rPr>
                <w:rFonts w:ascii="Arial" w:hAnsi="Arial"/>
                <w:sz w:val="22"/>
                <w:szCs w:val="22"/>
              </w:rPr>
              <w:t>С</w:t>
            </w:r>
          </w:p>
        </w:tc>
      </w:tr>
      <w:tr w:rsidR="00FE19EE" w:rsidRPr="004F6A79" w:rsidTr="00256C76">
        <w:trPr>
          <w:trHeight w:val="300"/>
          <w:jc w:val="center"/>
        </w:trPr>
        <w:tc>
          <w:tcPr>
            <w:tcW w:w="439" w:type="dxa"/>
            <w:tcBorders>
              <w:top w:val="nil"/>
              <w:left w:val="nil"/>
              <w:bottom w:val="nil"/>
              <w:right w:val="nil"/>
            </w:tcBorders>
            <w:vAlign w:val="center"/>
          </w:tcPr>
          <w:p w:rsidR="00FE19EE" w:rsidRPr="004F6A79" w:rsidRDefault="00A97A70" w:rsidP="00A97A70">
            <w:pPr>
              <w:jc w:val="center"/>
              <w:rPr>
                <w:sz w:val="22"/>
                <w:szCs w:val="22"/>
              </w:rPr>
            </w:pPr>
            <w:r>
              <w:rPr>
                <w:sz w:val="22"/>
              </w:rPr>
              <w:t>3</w:t>
            </w:r>
            <w:r w:rsidR="00FE19EE" w:rsidRPr="004F6A79">
              <w:rPr>
                <w:sz w:val="22"/>
              </w:rPr>
              <w:t>.</w:t>
            </w:r>
          </w:p>
        </w:tc>
        <w:tc>
          <w:tcPr>
            <w:tcW w:w="2985" w:type="dxa"/>
            <w:tcBorders>
              <w:top w:val="nil"/>
              <w:left w:val="nil"/>
              <w:bottom w:val="nil"/>
              <w:right w:val="nil"/>
            </w:tcBorders>
            <w:vAlign w:val="center"/>
          </w:tcPr>
          <w:p w:rsidR="00FE19EE" w:rsidRPr="00FE19EE" w:rsidRDefault="00FE19EE" w:rsidP="00A97A70">
            <w:pPr>
              <w:jc w:val="both"/>
              <w:rPr>
                <w:sz w:val="22"/>
                <w:szCs w:val="22"/>
              </w:rPr>
            </w:pPr>
            <w:r w:rsidRPr="00FE19EE">
              <w:rPr>
                <w:sz w:val="22"/>
                <w:szCs w:val="22"/>
              </w:rPr>
              <w:t>Тепловые потери  на тепловом вводе Потребителя (от точки поставки тепловой энергии до прибора учета)</w:t>
            </w:r>
          </w:p>
        </w:tc>
        <w:tc>
          <w:tcPr>
            <w:tcW w:w="1385" w:type="dxa"/>
            <w:tcBorders>
              <w:left w:val="nil"/>
              <w:right w:val="nil"/>
            </w:tcBorders>
            <w:vAlign w:val="center"/>
          </w:tcPr>
          <w:p w:rsidR="00FE19EE" w:rsidRPr="004F6A79" w:rsidRDefault="008E51FA" w:rsidP="00A97A70">
            <w:pPr>
              <w:ind w:right="-108"/>
              <w:jc w:val="center"/>
              <w:rPr>
                <w:sz w:val="22"/>
                <w:szCs w:val="22"/>
              </w:rPr>
            </w:pPr>
            <w:r>
              <w:rPr>
                <w:sz w:val="22"/>
                <w:szCs w:val="22"/>
              </w:rPr>
              <w:t>-</w:t>
            </w:r>
          </w:p>
        </w:tc>
        <w:tc>
          <w:tcPr>
            <w:tcW w:w="1347" w:type="dxa"/>
            <w:tcBorders>
              <w:top w:val="nil"/>
              <w:left w:val="nil"/>
              <w:bottom w:val="nil"/>
              <w:right w:val="nil"/>
            </w:tcBorders>
            <w:vAlign w:val="center"/>
          </w:tcPr>
          <w:p w:rsidR="00FE19EE" w:rsidRPr="004F6A79" w:rsidRDefault="00FE19EE" w:rsidP="00A97A70">
            <w:pPr>
              <w:jc w:val="center"/>
              <w:rPr>
                <w:rFonts w:ascii="Arial" w:hAnsi="Arial"/>
                <w:sz w:val="22"/>
                <w:szCs w:val="22"/>
              </w:rPr>
            </w:pPr>
            <w:r w:rsidRPr="004F6A79">
              <w:rPr>
                <w:sz w:val="22"/>
                <w:szCs w:val="22"/>
              </w:rPr>
              <w:t>Гкал/год</w:t>
            </w:r>
          </w:p>
        </w:tc>
        <w:tc>
          <w:tcPr>
            <w:tcW w:w="1418" w:type="dxa"/>
            <w:tcBorders>
              <w:top w:val="single" w:sz="4" w:space="0" w:color="auto"/>
              <w:left w:val="nil"/>
              <w:bottom w:val="nil"/>
              <w:right w:val="nil"/>
            </w:tcBorders>
            <w:vAlign w:val="center"/>
          </w:tcPr>
          <w:p w:rsidR="00FE19EE" w:rsidRPr="004F6A79" w:rsidRDefault="008E51FA" w:rsidP="00A97A70">
            <w:pPr>
              <w:jc w:val="center"/>
              <w:rPr>
                <w:sz w:val="22"/>
                <w:szCs w:val="22"/>
              </w:rPr>
            </w:pPr>
            <w:r>
              <w:rPr>
                <w:sz w:val="22"/>
                <w:szCs w:val="22"/>
              </w:rPr>
              <w:t>-</w:t>
            </w:r>
          </w:p>
        </w:tc>
        <w:tc>
          <w:tcPr>
            <w:tcW w:w="1275" w:type="dxa"/>
            <w:tcBorders>
              <w:top w:val="nil"/>
              <w:left w:val="nil"/>
              <w:bottom w:val="nil"/>
              <w:right w:val="nil"/>
            </w:tcBorders>
            <w:vAlign w:val="center"/>
          </w:tcPr>
          <w:p w:rsidR="00FE19EE" w:rsidRPr="004F6A79" w:rsidRDefault="00FE19EE" w:rsidP="00A97A70">
            <w:pPr>
              <w:jc w:val="center"/>
              <w:rPr>
                <w:rFonts w:ascii="Arial" w:hAnsi="Arial"/>
                <w:sz w:val="22"/>
                <w:szCs w:val="22"/>
              </w:rPr>
            </w:pPr>
          </w:p>
        </w:tc>
        <w:tc>
          <w:tcPr>
            <w:tcW w:w="709" w:type="dxa"/>
            <w:tcBorders>
              <w:top w:val="nil"/>
              <w:left w:val="nil"/>
              <w:bottom w:val="nil"/>
              <w:right w:val="nil"/>
            </w:tcBorders>
            <w:noWrap/>
            <w:vAlign w:val="center"/>
          </w:tcPr>
          <w:p w:rsidR="00FE19EE" w:rsidRPr="004F6A79" w:rsidRDefault="00FE19EE" w:rsidP="00A97A70">
            <w:pPr>
              <w:jc w:val="center"/>
              <w:rPr>
                <w:rFonts w:ascii="Arial" w:hAnsi="Arial"/>
                <w:sz w:val="22"/>
                <w:szCs w:val="22"/>
              </w:rPr>
            </w:pPr>
          </w:p>
        </w:tc>
        <w:tc>
          <w:tcPr>
            <w:tcW w:w="851" w:type="dxa"/>
            <w:tcBorders>
              <w:top w:val="nil"/>
              <w:left w:val="nil"/>
              <w:bottom w:val="nil"/>
              <w:right w:val="nil"/>
            </w:tcBorders>
            <w:noWrap/>
            <w:vAlign w:val="center"/>
          </w:tcPr>
          <w:p w:rsidR="00FE19EE" w:rsidRPr="004F6A79" w:rsidRDefault="00FE19EE" w:rsidP="00A97A70">
            <w:pPr>
              <w:jc w:val="center"/>
              <w:rPr>
                <w:rFonts w:ascii="Arial" w:hAnsi="Arial"/>
                <w:sz w:val="22"/>
                <w:szCs w:val="22"/>
              </w:rPr>
            </w:pPr>
          </w:p>
        </w:tc>
      </w:tr>
      <w:tr w:rsidR="00FE19EE" w:rsidRPr="004F6A79" w:rsidTr="00256C76">
        <w:trPr>
          <w:trHeight w:val="606"/>
          <w:jc w:val="center"/>
        </w:trPr>
        <w:tc>
          <w:tcPr>
            <w:tcW w:w="439" w:type="dxa"/>
            <w:tcBorders>
              <w:top w:val="nil"/>
              <w:left w:val="nil"/>
              <w:bottom w:val="nil"/>
              <w:right w:val="nil"/>
            </w:tcBorders>
            <w:vAlign w:val="center"/>
          </w:tcPr>
          <w:p w:rsidR="00FE19EE" w:rsidRPr="004F6A79" w:rsidRDefault="00A97A70" w:rsidP="00A97A70">
            <w:pPr>
              <w:jc w:val="center"/>
              <w:rPr>
                <w:sz w:val="22"/>
                <w:szCs w:val="22"/>
              </w:rPr>
            </w:pPr>
            <w:r>
              <w:rPr>
                <w:sz w:val="22"/>
                <w:szCs w:val="22"/>
              </w:rPr>
              <w:t>4.</w:t>
            </w:r>
          </w:p>
        </w:tc>
        <w:tc>
          <w:tcPr>
            <w:tcW w:w="2985" w:type="dxa"/>
            <w:tcBorders>
              <w:top w:val="nil"/>
              <w:left w:val="nil"/>
              <w:bottom w:val="nil"/>
              <w:right w:val="nil"/>
            </w:tcBorders>
            <w:vAlign w:val="center"/>
          </w:tcPr>
          <w:p w:rsidR="00FE19EE" w:rsidRPr="00FE19EE" w:rsidRDefault="00FE19EE" w:rsidP="00A97A70">
            <w:pPr>
              <w:jc w:val="both"/>
              <w:rPr>
                <w:sz w:val="22"/>
                <w:szCs w:val="22"/>
              </w:rPr>
            </w:pPr>
            <w:r w:rsidRPr="00FE19EE">
              <w:rPr>
                <w:sz w:val="22"/>
                <w:szCs w:val="22"/>
              </w:rPr>
              <w:t>Цена теплоносителя на дату заключения договора</w:t>
            </w:r>
          </w:p>
        </w:tc>
        <w:tc>
          <w:tcPr>
            <w:tcW w:w="1385" w:type="dxa"/>
            <w:tcBorders>
              <w:top w:val="nil"/>
              <w:left w:val="nil"/>
              <w:bottom w:val="single" w:sz="4" w:space="0" w:color="auto"/>
              <w:right w:val="nil"/>
            </w:tcBorders>
            <w:vAlign w:val="center"/>
          </w:tcPr>
          <w:p w:rsidR="00FE19EE" w:rsidRPr="008E51FA" w:rsidRDefault="008E51FA" w:rsidP="00A97A70">
            <w:pPr>
              <w:jc w:val="center"/>
              <w:rPr>
                <w:b/>
                <w:sz w:val="24"/>
                <w:szCs w:val="24"/>
              </w:rPr>
            </w:pPr>
            <w:r w:rsidRPr="008E51FA">
              <w:rPr>
                <w:b/>
                <w:sz w:val="24"/>
                <w:szCs w:val="24"/>
              </w:rPr>
              <w:t>1318,18</w:t>
            </w:r>
          </w:p>
        </w:tc>
        <w:tc>
          <w:tcPr>
            <w:tcW w:w="1347" w:type="dxa"/>
            <w:tcBorders>
              <w:top w:val="nil"/>
              <w:left w:val="nil"/>
              <w:bottom w:val="nil"/>
              <w:right w:val="nil"/>
            </w:tcBorders>
            <w:vAlign w:val="center"/>
          </w:tcPr>
          <w:p w:rsidR="00FE19EE" w:rsidRPr="004F6A79" w:rsidRDefault="00A97A70" w:rsidP="00A97A70">
            <w:pPr>
              <w:jc w:val="center"/>
              <w:rPr>
                <w:sz w:val="22"/>
                <w:szCs w:val="22"/>
              </w:rPr>
            </w:pPr>
            <w:r>
              <w:rPr>
                <w:sz w:val="22"/>
                <w:szCs w:val="22"/>
              </w:rPr>
              <w:t>Руб.</w:t>
            </w:r>
          </w:p>
        </w:tc>
        <w:tc>
          <w:tcPr>
            <w:tcW w:w="1418" w:type="dxa"/>
            <w:tcBorders>
              <w:top w:val="nil"/>
              <w:left w:val="nil"/>
              <w:bottom w:val="nil"/>
              <w:right w:val="nil"/>
            </w:tcBorders>
            <w:vAlign w:val="center"/>
          </w:tcPr>
          <w:p w:rsidR="00FE19EE" w:rsidRPr="004F6A79" w:rsidRDefault="00FE19EE" w:rsidP="00A97A70">
            <w:pPr>
              <w:jc w:val="center"/>
              <w:rPr>
                <w:sz w:val="22"/>
                <w:szCs w:val="22"/>
              </w:rPr>
            </w:pPr>
          </w:p>
        </w:tc>
        <w:tc>
          <w:tcPr>
            <w:tcW w:w="1275" w:type="dxa"/>
            <w:tcBorders>
              <w:top w:val="nil"/>
              <w:left w:val="nil"/>
              <w:bottom w:val="nil"/>
              <w:right w:val="nil"/>
            </w:tcBorders>
            <w:vAlign w:val="center"/>
          </w:tcPr>
          <w:p w:rsidR="00FE19EE" w:rsidRPr="004F6A79" w:rsidRDefault="00FE19EE" w:rsidP="00A97A70">
            <w:pPr>
              <w:jc w:val="center"/>
              <w:rPr>
                <w:sz w:val="22"/>
                <w:szCs w:val="22"/>
              </w:rPr>
            </w:pPr>
          </w:p>
        </w:tc>
        <w:tc>
          <w:tcPr>
            <w:tcW w:w="709" w:type="dxa"/>
            <w:tcBorders>
              <w:top w:val="nil"/>
              <w:left w:val="nil"/>
              <w:bottom w:val="nil"/>
              <w:right w:val="nil"/>
            </w:tcBorders>
            <w:noWrap/>
            <w:vAlign w:val="center"/>
          </w:tcPr>
          <w:p w:rsidR="00FE19EE" w:rsidRPr="004F6A79" w:rsidRDefault="00FE19EE" w:rsidP="00A97A70">
            <w:pPr>
              <w:jc w:val="center"/>
              <w:rPr>
                <w:rFonts w:ascii="Arial" w:hAnsi="Arial"/>
                <w:sz w:val="22"/>
                <w:szCs w:val="22"/>
              </w:rPr>
            </w:pPr>
          </w:p>
        </w:tc>
        <w:tc>
          <w:tcPr>
            <w:tcW w:w="851" w:type="dxa"/>
            <w:tcBorders>
              <w:top w:val="nil"/>
              <w:left w:val="nil"/>
              <w:bottom w:val="nil"/>
              <w:right w:val="nil"/>
            </w:tcBorders>
            <w:noWrap/>
            <w:vAlign w:val="center"/>
          </w:tcPr>
          <w:p w:rsidR="00FE19EE" w:rsidRPr="004F6A79" w:rsidRDefault="00FE19EE" w:rsidP="00A97A70">
            <w:pPr>
              <w:jc w:val="center"/>
              <w:rPr>
                <w:rFonts w:ascii="Arial" w:hAnsi="Arial"/>
                <w:sz w:val="22"/>
                <w:szCs w:val="22"/>
              </w:rPr>
            </w:pPr>
          </w:p>
        </w:tc>
      </w:tr>
    </w:tbl>
    <w:p w:rsidR="00A87D3C" w:rsidRPr="004F6A79" w:rsidRDefault="00A87D3C" w:rsidP="00023FA6">
      <w:pPr>
        <w:pStyle w:val="ad"/>
        <w:tabs>
          <w:tab w:val="left" w:pos="-1418"/>
        </w:tabs>
        <w:rPr>
          <w:b/>
        </w:rPr>
      </w:pPr>
    </w:p>
    <w:p w:rsidR="00A97A70" w:rsidRDefault="00A97A70" w:rsidP="00023FA6">
      <w:pPr>
        <w:tabs>
          <w:tab w:val="left" w:pos="0"/>
          <w:tab w:val="left" w:pos="720"/>
        </w:tabs>
        <w:spacing w:line="240" w:lineRule="atLeast"/>
        <w:ind w:firstLine="710"/>
        <w:jc w:val="center"/>
        <w:rPr>
          <w:b/>
          <w:sz w:val="28"/>
        </w:rPr>
      </w:pPr>
    </w:p>
    <w:p w:rsidR="00FE66D6" w:rsidRDefault="00FE66D6" w:rsidP="00FE66D6">
      <w:pPr>
        <w:ind w:left="3545"/>
        <w:jc w:val="both"/>
        <w:rPr>
          <w:b/>
          <w:sz w:val="28"/>
        </w:rPr>
      </w:pPr>
    </w:p>
    <w:p w:rsidR="0085621F" w:rsidRDefault="0085621F" w:rsidP="00FE66D6">
      <w:pPr>
        <w:ind w:left="3545"/>
        <w:jc w:val="both"/>
        <w:rPr>
          <w:b/>
          <w:sz w:val="28"/>
        </w:rPr>
      </w:pPr>
    </w:p>
    <w:p w:rsidR="0085621F" w:rsidRDefault="0085621F" w:rsidP="00FE66D6">
      <w:pPr>
        <w:ind w:left="3545"/>
        <w:jc w:val="both"/>
        <w:rPr>
          <w:b/>
          <w:sz w:val="28"/>
        </w:rPr>
      </w:pPr>
    </w:p>
    <w:p w:rsidR="0085621F" w:rsidRDefault="0085621F" w:rsidP="00FE66D6">
      <w:pPr>
        <w:ind w:left="3545"/>
        <w:jc w:val="both"/>
        <w:rPr>
          <w:b/>
          <w:sz w:val="28"/>
        </w:rPr>
      </w:pPr>
    </w:p>
    <w:p w:rsidR="0085621F" w:rsidRDefault="0085621F" w:rsidP="00FE66D6">
      <w:pPr>
        <w:ind w:left="3545"/>
        <w:jc w:val="both"/>
        <w:rPr>
          <w:b/>
          <w:sz w:val="28"/>
        </w:rPr>
      </w:pPr>
    </w:p>
    <w:p w:rsidR="00FE66D6" w:rsidRDefault="00FE66D6" w:rsidP="00FE66D6">
      <w:pPr>
        <w:ind w:left="3545"/>
        <w:jc w:val="both"/>
        <w:rPr>
          <w:b/>
          <w:sz w:val="28"/>
        </w:rPr>
      </w:pPr>
      <w:r w:rsidRPr="000D352E">
        <w:rPr>
          <w:b/>
          <w:sz w:val="28"/>
        </w:rPr>
        <w:t>ПОДПИСИ СТОРОН</w:t>
      </w:r>
    </w:p>
    <w:p w:rsidR="00006AA0" w:rsidRDefault="00006AA0" w:rsidP="00FE66D6">
      <w:pPr>
        <w:ind w:left="3545"/>
        <w:jc w:val="both"/>
        <w:rPr>
          <w:b/>
          <w:sz w:val="28"/>
        </w:rPr>
      </w:pPr>
    </w:p>
    <w:p w:rsidR="00FE66D6" w:rsidRPr="000D352E" w:rsidRDefault="00FE66D6" w:rsidP="00FE66D6">
      <w:pPr>
        <w:ind w:left="3545"/>
        <w:jc w:val="both"/>
        <w:rPr>
          <w:b/>
          <w:sz w:val="28"/>
        </w:rPr>
      </w:pPr>
    </w:p>
    <w:tbl>
      <w:tblPr>
        <w:tblW w:w="9957" w:type="dxa"/>
        <w:jc w:val="center"/>
        <w:tblInd w:w="108" w:type="dxa"/>
        <w:tblLayout w:type="fixed"/>
        <w:tblLook w:val="01E0" w:firstRow="1" w:lastRow="1" w:firstColumn="1" w:lastColumn="1" w:noHBand="0" w:noVBand="0"/>
      </w:tblPr>
      <w:tblGrid>
        <w:gridCol w:w="3828"/>
        <w:gridCol w:w="2301"/>
        <w:gridCol w:w="268"/>
        <w:gridCol w:w="3560"/>
      </w:tblGrid>
      <w:tr w:rsidR="00187BBC" w:rsidRPr="0003502A" w:rsidTr="002F6567">
        <w:trPr>
          <w:jc w:val="center"/>
        </w:trPr>
        <w:tc>
          <w:tcPr>
            <w:tcW w:w="3828" w:type="dxa"/>
          </w:tcPr>
          <w:p w:rsidR="00187BBC" w:rsidRPr="0003502A" w:rsidRDefault="00187BBC" w:rsidP="002F6567">
            <w:pPr>
              <w:rPr>
                <w:b/>
                <w:sz w:val="24"/>
                <w:szCs w:val="24"/>
              </w:rPr>
            </w:pPr>
            <w:r w:rsidRPr="0003502A">
              <w:rPr>
                <w:b/>
                <w:sz w:val="24"/>
                <w:szCs w:val="24"/>
              </w:rPr>
              <w:t>Теплоснабжающая</w:t>
            </w:r>
          </w:p>
          <w:p w:rsidR="00187BBC" w:rsidRPr="0003502A" w:rsidRDefault="00187BBC" w:rsidP="002F6567">
            <w:pPr>
              <w:rPr>
                <w:b/>
                <w:sz w:val="24"/>
                <w:szCs w:val="24"/>
              </w:rPr>
            </w:pPr>
            <w:r w:rsidRPr="0003502A">
              <w:rPr>
                <w:b/>
                <w:sz w:val="24"/>
                <w:szCs w:val="24"/>
              </w:rPr>
              <w:t>организация:</w:t>
            </w:r>
          </w:p>
          <w:p w:rsidR="00187BBC" w:rsidRPr="0003502A" w:rsidRDefault="00187BBC" w:rsidP="002F6567">
            <w:pPr>
              <w:rPr>
                <w:b/>
                <w:sz w:val="24"/>
                <w:szCs w:val="24"/>
              </w:rPr>
            </w:pPr>
          </w:p>
        </w:tc>
        <w:tc>
          <w:tcPr>
            <w:tcW w:w="2301" w:type="dxa"/>
          </w:tcPr>
          <w:p w:rsidR="00187BBC" w:rsidRPr="0003502A" w:rsidRDefault="00187BBC" w:rsidP="002F6567">
            <w:pPr>
              <w:rPr>
                <w:b/>
                <w:sz w:val="24"/>
                <w:szCs w:val="24"/>
              </w:rPr>
            </w:pPr>
          </w:p>
        </w:tc>
        <w:tc>
          <w:tcPr>
            <w:tcW w:w="268" w:type="dxa"/>
          </w:tcPr>
          <w:p w:rsidR="00187BBC" w:rsidRPr="0003502A" w:rsidRDefault="00187BBC" w:rsidP="002F6567">
            <w:pPr>
              <w:rPr>
                <w:b/>
                <w:sz w:val="24"/>
                <w:szCs w:val="24"/>
              </w:rPr>
            </w:pPr>
          </w:p>
        </w:tc>
        <w:tc>
          <w:tcPr>
            <w:tcW w:w="3560" w:type="dxa"/>
          </w:tcPr>
          <w:p w:rsidR="00187BBC" w:rsidRPr="0003502A" w:rsidRDefault="00187BBC" w:rsidP="002F6567">
            <w:pPr>
              <w:rPr>
                <w:b/>
                <w:sz w:val="24"/>
                <w:szCs w:val="24"/>
              </w:rPr>
            </w:pPr>
            <w:r w:rsidRPr="0003502A">
              <w:rPr>
                <w:b/>
                <w:sz w:val="24"/>
                <w:szCs w:val="24"/>
              </w:rPr>
              <w:t>Потребитель:</w:t>
            </w:r>
          </w:p>
        </w:tc>
      </w:tr>
      <w:tr w:rsidR="00187BBC" w:rsidRPr="0003502A" w:rsidTr="002F6567">
        <w:trPr>
          <w:jc w:val="center"/>
        </w:trPr>
        <w:tc>
          <w:tcPr>
            <w:tcW w:w="3828" w:type="dxa"/>
          </w:tcPr>
          <w:p w:rsidR="00187BBC" w:rsidRPr="0003502A" w:rsidRDefault="00187BBC" w:rsidP="002F6567">
            <w:pPr>
              <w:jc w:val="both"/>
              <w:rPr>
                <w:sz w:val="24"/>
                <w:szCs w:val="24"/>
              </w:rPr>
            </w:pPr>
            <w:r w:rsidRPr="0003502A">
              <w:rPr>
                <w:sz w:val="24"/>
                <w:szCs w:val="24"/>
              </w:rPr>
              <w:t>_________</w:t>
            </w:r>
            <w:r>
              <w:rPr>
                <w:sz w:val="24"/>
                <w:szCs w:val="24"/>
              </w:rPr>
              <w:t>__</w:t>
            </w:r>
            <w:r w:rsidRPr="0003502A">
              <w:rPr>
                <w:sz w:val="24"/>
                <w:szCs w:val="24"/>
              </w:rPr>
              <w:t>_</w:t>
            </w:r>
            <w:r>
              <w:rPr>
                <w:sz w:val="24"/>
                <w:szCs w:val="24"/>
              </w:rPr>
              <w:t>___</w:t>
            </w:r>
            <w:r w:rsidRPr="0003502A">
              <w:rPr>
                <w:sz w:val="24"/>
                <w:szCs w:val="24"/>
              </w:rPr>
              <w:t>__/</w:t>
            </w:r>
            <w:r>
              <w:rPr>
                <w:sz w:val="24"/>
                <w:szCs w:val="24"/>
              </w:rPr>
              <w:t>С.Р. Хафизов/</w:t>
            </w:r>
          </w:p>
        </w:tc>
        <w:tc>
          <w:tcPr>
            <w:tcW w:w="2301" w:type="dxa"/>
          </w:tcPr>
          <w:p w:rsidR="00187BBC" w:rsidRPr="0003502A" w:rsidRDefault="00187BBC" w:rsidP="002F6567">
            <w:pPr>
              <w:jc w:val="both"/>
              <w:rPr>
                <w:sz w:val="24"/>
                <w:szCs w:val="24"/>
              </w:rPr>
            </w:pPr>
          </w:p>
        </w:tc>
        <w:tc>
          <w:tcPr>
            <w:tcW w:w="268" w:type="dxa"/>
          </w:tcPr>
          <w:p w:rsidR="00187BBC" w:rsidRPr="0003502A" w:rsidRDefault="00187BBC" w:rsidP="002F6567">
            <w:pPr>
              <w:jc w:val="both"/>
              <w:rPr>
                <w:sz w:val="24"/>
                <w:szCs w:val="24"/>
              </w:rPr>
            </w:pPr>
          </w:p>
        </w:tc>
        <w:tc>
          <w:tcPr>
            <w:tcW w:w="3560" w:type="dxa"/>
          </w:tcPr>
          <w:p w:rsidR="00187BBC" w:rsidRPr="0003502A" w:rsidRDefault="00187BBC" w:rsidP="00187BBC">
            <w:pPr>
              <w:jc w:val="both"/>
              <w:rPr>
                <w:sz w:val="24"/>
                <w:szCs w:val="24"/>
              </w:rPr>
            </w:pPr>
            <w:r w:rsidRPr="0003502A">
              <w:rPr>
                <w:sz w:val="24"/>
                <w:szCs w:val="24"/>
              </w:rPr>
              <w:t>_______</w:t>
            </w:r>
            <w:r>
              <w:rPr>
                <w:sz w:val="24"/>
                <w:szCs w:val="24"/>
              </w:rPr>
              <w:t>__</w:t>
            </w:r>
            <w:r w:rsidRPr="0003502A">
              <w:rPr>
                <w:sz w:val="24"/>
                <w:szCs w:val="24"/>
              </w:rPr>
              <w:t>_</w:t>
            </w:r>
            <w:r>
              <w:rPr>
                <w:sz w:val="24"/>
                <w:szCs w:val="24"/>
              </w:rPr>
              <w:t>__</w:t>
            </w:r>
            <w:r w:rsidRPr="0003502A">
              <w:rPr>
                <w:sz w:val="24"/>
                <w:szCs w:val="24"/>
              </w:rPr>
              <w:t>/</w:t>
            </w:r>
            <w:r w:rsidR="007C7B33">
              <w:rPr>
                <w:sz w:val="24"/>
                <w:szCs w:val="24"/>
              </w:rPr>
              <w:t xml:space="preserve"> П.А. Воронов</w:t>
            </w:r>
            <w:r w:rsidR="007C7B33" w:rsidRPr="0003502A">
              <w:rPr>
                <w:sz w:val="24"/>
                <w:szCs w:val="24"/>
              </w:rPr>
              <w:t xml:space="preserve"> </w:t>
            </w:r>
            <w:r w:rsidRPr="0003502A">
              <w:rPr>
                <w:sz w:val="24"/>
                <w:szCs w:val="24"/>
              </w:rPr>
              <w:t>/</w:t>
            </w:r>
          </w:p>
        </w:tc>
      </w:tr>
      <w:tr w:rsidR="00187BBC" w:rsidRPr="0003502A" w:rsidTr="002F6567">
        <w:trPr>
          <w:jc w:val="center"/>
        </w:trPr>
        <w:tc>
          <w:tcPr>
            <w:tcW w:w="3828" w:type="dxa"/>
          </w:tcPr>
          <w:p w:rsidR="00187BBC" w:rsidRPr="00FE19EE" w:rsidRDefault="00187BBC" w:rsidP="002F6567">
            <w:pPr>
              <w:jc w:val="both"/>
            </w:pPr>
          </w:p>
        </w:tc>
        <w:tc>
          <w:tcPr>
            <w:tcW w:w="2301" w:type="dxa"/>
          </w:tcPr>
          <w:p w:rsidR="00187BBC" w:rsidRPr="0003502A" w:rsidRDefault="00187BBC" w:rsidP="002F6567">
            <w:pPr>
              <w:jc w:val="both"/>
              <w:rPr>
                <w:sz w:val="24"/>
                <w:szCs w:val="24"/>
              </w:rPr>
            </w:pPr>
          </w:p>
        </w:tc>
        <w:tc>
          <w:tcPr>
            <w:tcW w:w="268" w:type="dxa"/>
          </w:tcPr>
          <w:p w:rsidR="00187BBC" w:rsidRPr="0003502A" w:rsidRDefault="00187BBC" w:rsidP="002F6567">
            <w:pPr>
              <w:jc w:val="both"/>
              <w:rPr>
                <w:sz w:val="24"/>
                <w:szCs w:val="24"/>
              </w:rPr>
            </w:pPr>
          </w:p>
        </w:tc>
        <w:tc>
          <w:tcPr>
            <w:tcW w:w="3560" w:type="dxa"/>
          </w:tcPr>
          <w:p w:rsidR="00187BBC" w:rsidRPr="00FE19EE" w:rsidRDefault="00187BBC" w:rsidP="002F6567">
            <w:pPr>
              <w:jc w:val="both"/>
            </w:pPr>
          </w:p>
        </w:tc>
      </w:tr>
      <w:tr w:rsidR="00187BBC" w:rsidRPr="0003502A" w:rsidTr="002F6567">
        <w:trPr>
          <w:jc w:val="center"/>
        </w:trPr>
        <w:tc>
          <w:tcPr>
            <w:tcW w:w="3828" w:type="dxa"/>
          </w:tcPr>
          <w:p w:rsidR="00187BBC" w:rsidRDefault="00187BBC" w:rsidP="002F6567">
            <w:pPr>
              <w:jc w:val="both"/>
              <w:rPr>
                <w:sz w:val="24"/>
                <w:szCs w:val="24"/>
              </w:rPr>
            </w:pPr>
            <w:r>
              <w:rPr>
                <w:sz w:val="24"/>
                <w:szCs w:val="24"/>
              </w:rPr>
              <w:t>М.П.</w:t>
            </w:r>
          </w:p>
          <w:p w:rsidR="00187BBC" w:rsidRPr="0003502A" w:rsidRDefault="00187BBC" w:rsidP="002F6567">
            <w:pPr>
              <w:jc w:val="both"/>
              <w:rPr>
                <w:sz w:val="24"/>
                <w:szCs w:val="24"/>
              </w:rPr>
            </w:pPr>
            <w:r w:rsidRPr="0003502A">
              <w:rPr>
                <w:sz w:val="24"/>
                <w:szCs w:val="24"/>
              </w:rPr>
              <w:t>«__» __________   20__ г.</w:t>
            </w:r>
          </w:p>
        </w:tc>
        <w:tc>
          <w:tcPr>
            <w:tcW w:w="2301" w:type="dxa"/>
          </w:tcPr>
          <w:p w:rsidR="00187BBC" w:rsidRPr="0003502A" w:rsidRDefault="00187BBC" w:rsidP="002F6567">
            <w:pPr>
              <w:jc w:val="both"/>
              <w:rPr>
                <w:sz w:val="24"/>
                <w:szCs w:val="24"/>
              </w:rPr>
            </w:pPr>
          </w:p>
        </w:tc>
        <w:tc>
          <w:tcPr>
            <w:tcW w:w="268" w:type="dxa"/>
          </w:tcPr>
          <w:p w:rsidR="00187BBC" w:rsidRPr="0003502A" w:rsidRDefault="00187BBC" w:rsidP="002F6567">
            <w:pPr>
              <w:jc w:val="both"/>
              <w:rPr>
                <w:sz w:val="24"/>
                <w:szCs w:val="24"/>
              </w:rPr>
            </w:pPr>
          </w:p>
        </w:tc>
        <w:tc>
          <w:tcPr>
            <w:tcW w:w="3560" w:type="dxa"/>
          </w:tcPr>
          <w:p w:rsidR="00187BBC" w:rsidRDefault="00187BBC" w:rsidP="002F6567">
            <w:pPr>
              <w:jc w:val="both"/>
              <w:rPr>
                <w:sz w:val="24"/>
                <w:szCs w:val="24"/>
              </w:rPr>
            </w:pPr>
            <w:r>
              <w:rPr>
                <w:sz w:val="24"/>
                <w:szCs w:val="24"/>
              </w:rPr>
              <w:t>М.П.</w:t>
            </w:r>
          </w:p>
          <w:p w:rsidR="00187BBC" w:rsidRPr="0003502A" w:rsidRDefault="00187BBC" w:rsidP="002F6567">
            <w:pPr>
              <w:jc w:val="both"/>
              <w:rPr>
                <w:sz w:val="24"/>
                <w:szCs w:val="24"/>
              </w:rPr>
            </w:pPr>
            <w:r w:rsidRPr="0003502A">
              <w:rPr>
                <w:sz w:val="24"/>
                <w:szCs w:val="24"/>
              </w:rPr>
              <w:t>«__» __________   20__ г.</w:t>
            </w:r>
          </w:p>
        </w:tc>
      </w:tr>
    </w:tbl>
    <w:p w:rsidR="00FE66D6" w:rsidRDefault="00FE66D6" w:rsidP="00FE66D6">
      <w:pPr>
        <w:rPr>
          <w:sz w:val="24"/>
        </w:rPr>
      </w:pPr>
    </w:p>
    <w:p w:rsidR="00A87D3C" w:rsidRDefault="00A87D3C" w:rsidP="00023FA6">
      <w:pPr>
        <w:ind w:left="6237"/>
        <w:rPr>
          <w:sz w:val="24"/>
        </w:rPr>
      </w:pPr>
    </w:p>
    <w:p w:rsidR="00A87D3C" w:rsidRDefault="00A87D3C" w:rsidP="00023FA6">
      <w:pPr>
        <w:ind w:left="6237"/>
        <w:rPr>
          <w:sz w:val="24"/>
        </w:rPr>
      </w:pPr>
    </w:p>
    <w:p w:rsidR="00A87D3C" w:rsidRDefault="00A87D3C" w:rsidP="00023FA6">
      <w:pPr>
        <w:ind w:left="6237"/>
        <w:rPr>
          <w:sz w:val="24"/>
        </w:rPr>
      </w:pPr>
    </w:p>
    <w:p w:rsidR="00256C76" w:rsidRDefault="00256C76" w:rsidP="00023FA6">
      <w:pPr>
        <w:ind w:left="6237"/>
        <w:rPr>
          <w:sz w:val="24"/>
        </w:rPr>
      </w:pPr>
    </w:p>
    <w:p w:rsidR="00256C76" w:rsidRDefault="00256C76" w:rsidP="00023FA6">
      <w:pPr>
        <w:ind w:left="6237"/>
        <w:rPr>
          <w:sz w:val="24"/>
        </w:rPr>
      </w:pPr>
    </w:p>
    <w:p w:rsidR="00256C76" w:rsidRDefault="00256C76" w:rsidP="00023FA6">
      <w:pPr>
        <w:ind w:left="6237"/>
        <w:rPr>
          <w:sz w:val="24"/>
        </w:rPr>
      </w:pPr>
    </w:p>
    <w:p w:rsidR="00256C76" w:rsidRDefault="00256C76" w:rsidP="00023FA6">
      <w:pPr>
        <w:ind w:left="6237"/>
        <w:rPr>
          <w:sz w:val="24"/>
        </w:rPr>
      </w:pPr>
    </w:p>
    <w:p w:rsidR="00256C76" w:rsidRDefault="00256C76" w:rsidP="00023FA6">
      <w:pPr>
        <w:ind w:left="6237"/>
        <w:rPr>
          <w:sz w:val="24"/>
        </w:rPr>
      </w:pPr>
    </w:p>
    <w:p w:rsidR="00256C76" w:rsidRDefault="00256C76" w:rsidP="00023FA6">
      <w:pPr>
        <w:ind w:left="6237"/>
        <w:rPr>
          <w:sz w:val="24"/>
        </w:rPr>
      </w:pPr>
    </w:p>
    <w:p w:rsidR="00256C76" w:rsidRDefault="00256C76" w:rsidP="00023FA6">
      <w:pPr>
        <w:ind w:left="6237"/>
        <w:rPr>
          <w:sz w:val="24"/>
        </w:rPr>
      </w:pPr>
    </w:p>
    <w:p w:rsidR="0085621F" w:rsidRDefault="0085621F" w:rsidP="00E6203E">
      <w:pPr>
        <w:jc w:val="right"/>
        <w:rPr>
          <w:sz w:val="24"/>
        </w:rPr>
      </w:pPr>
    </w:p>
    <w:p w:rsidR="00DF4FC7" w:rsidRDefault="00DF4FC7" w:rsidP="00E6203E">
      <w:pPr>
        <w:jc w:val="right"/>
        <w:rPr>
          <w:sz w:val="24"/>
        </w:rPr>
      </w:pPr>
    </w:p>
    <w:p w:rsidR="00E6203E" w:rsidRPr="004F6A79" w:rsidRDefault="00E6203E" w:rsidP="00E6203E">
      <w:pPr>
        <w:jc w:val="right"/>
        <w:rPr>
          <w:sz w:val="24"/>
        </w:rPr>
      </w:pPr>
      <w:r w:rsidRPr="004F6A79">
        <w:rPr>
          <w:sz w:val="24"/>
        </w:rPr>
        <w:t xml:space="preserve">Приложение № </w:t>
      </w:r>
      <w:r w:rsidR="008D7DFD">
        <w:rPr>
          <w:sz w:val="24"/>
        </w:rPr>
        <w:t>2</w:t>
      </w:r>
    </w:p>
    <w:p w:rsidR="00E6203E" w:rsidRPr="004F6A79" w:rsidRDefault="00E6203E" w:rsidP="00E6203E">
      <w:pPr>
        <w:ind w:left="6237"/>
        <w:jc w:val="right"/>
        <w:rPr>
          <w:sz w:val="24"/>
        </w:rPr>
      </w:pPr>
      <w:r w:rsidRPr="004F6A79">
        <w:rPr>
          <w:sz w:val="24"/>
        </w:rPr>
        <w:t xml:space="preserve">к </w:t>
      </w:r>
      <w:r>
        <w:rPr>
          <w:sz w:val="24"/>
        </w:rPr>
        <w:t xml:space="preserve">договору теплоснабжения </w:t>
      </w:r>
    </w:p>
    <w:p w:rsidR="00E6203E" w:rsidRDefault="00E6203E" w:rsidP="00E6203E">
      <w:pPr>
        <w:jc w:val="right"/>
        <w:rPr>
          <w:sz w:val="24"/>
          <w:szCs w:val="24"/>
        </w:rPr>
      </w:pPr>
      <w:r w:rsidRPr="00120783">
        <w:rPr>
          <w:sz w:val="24"/>
          <w:szCs w:val="24"/>
        </w:rPr>
        <w:t>№ 91000-4-</w:t>
      </w:r>
      <w:r w:rsidR="00187BBC">
        <w:rPr>
          <w:sz w:val="24"/>
          <w:szCs w:val="24"/>
        </w:rPr>
        <w:t>1</w:t>
      </w:r>
      <w:r w:rsidR="00152E90">
        <w:rPr>
          <w:sz w:val="24"/>
          <w:szCs w:val="24"/>
        </w:rPr>
        <w:t>41</w:t>
      </w:r>
    </w:p>
    <w:p w:rsidR="00120783" w:rsidRPr="00120783" w:rsidRDefault="00120783" w:rsidP="00E6203E">
      <w:pPr>
        <w:jc w:val="right"/>
        <w:rPr>
          <w:sz w:val="24"/>
          <w:szCs w:val="24"/>
        </w:rPr>
      </w:pPr>
      <w:r>
        <w:rPr>
          <w:sz w:val="24"/>
          <w:szCs w:val="24"/>
        </w:rPr>
        <w:t>От 01.01.2014г.</w:t>
      </w:r>
    </w:p>
    <w:p w:rsidR="00A87D3C" w:rsidRPr="004F6A79" w:rsidRDefault="00E6203E" w:rsidP="00E6203E">
      <w:pPr>
        <w:jc w:val="right"/>
        <w:rPr>
          <w:sz w:val="24"/>
        </w:rPr>
      </w:pPr>
      <w:r w:rsidRPr="004F6A79">
        <w:t xml:space="preserve">                                                                     </w:t>
      </w:r>
      <w:r w:rsidR="00A87D3C" w:rsidRPr="004F6A79">
        <w:rPr>
          <w:sz w:val="24"/>
        </w:rPr>
        <w:t xml:space="preserve">                                                                                                         </w:t>
      </w:r>
    </w:p>
    <w:p w:rsidR="00A87D3C" w:rsidRPr="004F6A79" w:rsidRDefault="00A87D3C" w:rsidP="00023FA6">
      <w:pPr>
        <w:jc w:val="center"/>
        <w:rPr>
          <w:b/>
          <w:sz w:val="24"/>
        </w:rPr>
      </w:pPr>
      <w:r w:rsidRPr="004F6A79">
        <w:rPr>
          <w:b/>
          <w:sz w:val="24"/>
        </w:rPr>
        <w:t xml:space="preserve">Акт разграничения балансовой принадлежности тепловых сетей и эксплуатационной ответственности сторон </w:t>
      </w:r>
    </w:p>
    <w:p w:rsidR="00A87D3C" w:rsidRPr="004F6A79" w:rsidRDefault="00A87D3C" w:rsidP="00023FA6">
      <w:pPr>
        <w:jc w:val="center"/>
        <w:rPr>
          <w:sz w:val="24"/>
        </w:rPr>
      </w:pPr>
    </w:p>
    <w:p w:rsidR="00A87D3C" w:rsidRPr="004F6A79" w:rsidRDefault="00A87D3C" w:rsidP="00023FA6">
      <w:pPr>
        <w:jc w:val="both"/>
        <w:rPr>
          <w:sz w:val="24"/>
        </w:rPr>
      </w:pPr>
    </w:p>
    <w:p w:rsidR="00A87D3C" w:rsidRDefault="00A87D3C" w:rsidP="008E51FA">
      <w:pPr>
        <w:ind w:firstLine="708"/>
        <w:jc w:val="both"/>
        <w:rPr>
          <w:sz w:val="24"/>
        </w:rPr>
      </w:pPr>
      <w:r w:rsidRPr="004F6A79">
        <w:rPr>
          <w:sz w:val="24"/>
        </w:rPr>
        <w:t>Теплоснабжающая организация</w:t>
      </w:r>
      <w:r>
        <w:rPr>
          <w:sz w:val="24"/>
        </w:rPr>
        <w:t xml:space="preserve"> (</w:t>
      </w:r>
      <w:r w:rsidRPr="00D152F7">
        <w:rPr>
          <w:b/>
          <w:sz w:val="24"/>
        </w:rPr>
        <w:t>ОАО «</w:t>
      </w:r>
      <w:r w:rsidR="00E6203E">
        <w:rPr>
          <w:b/>
          <w:sz w:val="24"/>
        </w:rPr>
        <w:t xml:space="preserve">Промышленный комплекс «Энергия» </w:t>
      </w:r>
      <w:r w:rsidRPr="004F6A79">
        <w:rPr>
          <w:sz w:val="24"/>
        </w:rPr>
        <w:t>и Потребитель</w:t>
      </w:r>
      <w:r w:rsidRPr="004F6A79">
        <w:rPr>
          <w:b/>
          <w:sz w:val="24"/>
        </w:rPr>
        <w:t xml:space="preserve"> </w:t>
      </w:r>
      <w:r w:rsidRPr="004F6A79">
        <w:rPr>
          <w:sz w:val="24"/>
        </w:rPr>
        <w:t xml:space="preserve">составили настоящий акт о том, что границей балансовой принадлежности тепловых сетей и эксплуатационной ответственности сторон является </w:t>
      </w:r>
      <w:r w:rsidR="00187BBC">
        <w:rPr>
          <w:sz w:val="24"/>
        </w:rPr>
        <w:t xml:space="preserve">граница арендуемой площади в </w:t>
      </w:r>
      <w:r w:rsidR="0074644B">
        <w:rPr>
          <w:sz w:val="24"/>
        </w:rPr>
        <w:t xml:space="preserve">здании Блока складов № 2-3, находящиеся по адресу: 198323, Ленинградская область, Ломоносовский район, МО «Виллозское сельское поселение», «Офицерское село», Волхонское шоссе д. 4. </w:t>
      </w:r>
      <w:r w:rsidR="002F6567">
        <w:rPr>
          <w:sz w:val="24"/>
        </w:rPr>
        <w:t xml:space="preserve"> </w:t>
      </w:r>
      <w:r w:rsidR="00551B11">
        <w:rPr>
          <w:sz w:val="24"/>
        </w:rPr>
        <w:t>(см.</w:t>
      </w:r>
      <w:r w:rsidR="00120783">
        <w:rPr>
          <w:sz w:val="24"/>
        </w:rPr>
        <w:t xml:space="preserve"> «Однолинейная схема»</w:t>
      </w:r>
      <w:r w:rsidR="00551B11">
        <w:rPr>
          <w:sz w:val="24"/>
        </w:rPr>
        <w:t>)</w:t>
      </w:r>
      <w:r w:rsidR="00120783">
        <w:rPr>
          <w:sz w:val="24"/>
        </w:rPr>
        <w:t>.</w:t>
      </w:r>
    </w:p>
    <w:p w:rsidR="00FE66D6" w:rsidRDefault="00FE66D6" w:rsidP="00FE66D6">
      <w:pPr>
        <w:ind w:left="3545"/>
        <w:jc w:val="both"/>
        <w:rPr>
          <w:b/>
          <w:sz w:val="28"/>
        </w:rPr>
      </w:pPr>
    </w:p>
    <w:p w:rsidR="00FE66D6" w:rsidRDefault="00FE66D6" w:rsidP="00FE66D6">
      <w:pPr>
        <w:ind w:left="3545"/>
        <w:jc w:val="both"/>
        <w:rPr>
          <w:b/>
          <w:sz w:val="28"/>
        </w:rPr>
      </w:pPr>
    </w:p>
    <w:p w:rsidR="00FE66D6" w:rsidRPr="00E74023" w:rsidRDefault="00E74023" w:rsidP="00E74023">
      <w:pPr>
        <w:jc w:val="both"/>
      </w:pPr>
      <w:r>
        <w:rPr>
          <w:b/>
          <w:sz w:val="28"/>
        </w:rPr>
        <w:tab/>
      </w:r>
    </w:p>
    <w:p w:rsidR="00FE66D6" w:rsidRDefault="00FE66D6" w:rsidP="00FE66D6">
      <w:pPr>
        <w:ind w:left="3545"/>
        <w:jc w:val="both"/>
        <w:rPr>
          <w:b/>
          <w:sz w:val="28"/>
        </w:rPr>
      </w:pPr>
    </w:p>
    <w:p w:rsidR="00FE66D6" w:rsidRDefault="00FE66D6" w:rsidP="00FE66D6">
      <w:pPr>
        <w:ind w:left="3545"/>
        <w:jc w:val="both"/>
        <w:rPr>
          <w:b/>
          <w:sz w:val="28"/>
        </w:rPr>
      </w:pPr>
    </w:p>
    <w:p w:rsidR="00FE66D6" w:rsidRDefault="00FE66D6" w:rsidP="00FE66D6">
      <w:pPr>
        <w:ind w:left="3545"/>
        <w:jc w:val="both"/>
        <w:rPr>
          <w:b/>
          <w:sz w:val="28"/>
        </w:rPr>
      </w:pPr>
    </w:p>
    <w:p w:rsidR="00FE66D6" w:rsidRDefault="00FE66D6" w:rsidP="00FE66D6">
      <w:pPr>
        <w:ind w:left="3545"/>
        <w:jc w:val="both"/>
        <w:rPr>
          <w:b/>
          <w:sz w:val="28"/>
        </w:rPr>
      </w:pPr>
    </w:p>
    <w:p w:rsidR="00551B11" w:rsidRDefault="00551B11" w:rsidP="00FE66D6">
      <w:pPr>
        <w:ind w:left="3545"/>
        <w:jc w:val="both"/>
        <w:rPr>
          <w:b/>
          <w:sz w:val="28"/>
        </w:rPr>
      </w:pPr>
    </w:p>
    <w:p w:rsidR="00551B11" w:rsidRDefault="00551B11" w:rsidP="00FE66D6">
      <w:pPr>
        <w:ind w:left="3545"/>
        <w:jc w:val="both"/>
        <w:rPr>
          <w:b/>
          <w:sz w:val="28"/>
        </w:rPr>
      </w:pPr>
    </w:p>
    <w:p w:rsidR="00551B11" w:rsidRDefault="00551B11" w:rsidP="00FE66D6">
      <w:pPr>
        <w:ind w:left="3545"/>
        <w:jc w:val="both"/>
        <w:rPr>
          <w:b/>
          <w:sz w:val="28"/>
        </w:rPr>
      </w:pPr>
    </w:p>
    <w:p w:rsidR="00805C14" w:rsidRDefault="00805C14" w:rsidP="00E363A5">
      <w:pPr>
        <w:jc w:val="center"/>
        <w:rPr>
          <w:b/>
          <w:sz w:val="28"/>
        </w:rPr>
      </w:pPr>
    </w:p>
    <w:p w:rsidR="00805C14" w:rsidRDefault="00805C14" w:rsidP="00E363A5">
      <w:pPr>
        <w:jc w:val="center"/>
        <w:rPr>
          <w:b/>
          <w:sz w:val="28"/>
        </w:rPr>
      </w:pPr>
    </w:p>
    <w:p w:rsidR="00805C14" w:rsidRDefault="00805C14" w:rsidP="00E363A5">
      <w:pPr>
        <w:jc w:val="center"/>
        <w:rPr>
          <w:b/>
          <w:sz w:val="28"/>
        </w:rPr>
      </w:pPr>
    </w:p>
    <w:p w:rsidR="00805C14" w:rsidRDefault="00805C14" w:rsidP="00E363A5">
      <w:pPr>
        <w:jc w:val="center"/>
        <w:rPr>
          <w:b/>
          <w:sz w:val="28"/>
        </w:rPr>
      </w:pPr>
    </w:p>
    <w:p w:rsidR="00805C14" w:rsidRDefault="00805C14" w:rsidP="00E363A5">
      <w:pPr>
        <w:jc w:val="center"/>
        <w:rPr>
          <w:b/>
          <w:sz w:val="28"/>
        </w:rPr>
      </w:pPr>
    </w:p>
    <w:p w:rsidR="00805C14" w:rsidRDefault="00805C14" w:rsidP="00E363A5">
      <w:pPr>
        <w:jc w:val="center"/>
        <w:rPr>
          <w:b/>
          <w:sz w:val="28"/>
        </w:rPr>
      </w:pPr>
    </w:p>
    <w:p w:rsidR="00805C14" w:rsidRDefault="00805C14" w:rsidP="00E363A5">
      <w:pPr>
        <w:jc w:val="center"/>
        <w:rPr>
          <w:b/>
          <w:sz w:val="28"/>
        </w:rPr>
      </w:pPr>
    </w:p>
    <w:p w:rsidR="00805C14" w:rsidRDefault="00805C14" w:rsidP="00E363A5">
      <w:pPr>
        <w:jc w:val="center"/>
        <w:rPr>
          <w:b/>
          <w:sz w:val="28"/>
        </w:rPr>
      </w:pPr>
    </w:p>
    <w:p w:rsidR="009650E3" w:rsidRDefault="009650E3" w:rsidP="009650E3">
      <w:pPr>
        <w:rPr>
          <w:b/>
          <w:sz w:val="28"/>
        </w:rPr>
      </w:pPr>
    </w:p>
    <w:p w:rsidR="00FE66D6" w:rsidRDefault="00FE66D6" w:rsidP="009650E3">
      <w:pPr>
        <w:jc w:val="center"/>
        <w:rPr>
          <w:b/>
          <w:sz w:val="28"/>
        </w:rPr>
      </w:pPr>
      <w:r w:rsidRPr="000D352E">
        <w:rPr>
          <w:b/>
          <w:sz w:val="28"/>
        </w:rPr>
        <w:t>ПОДПИСИ СТОРОН</w:t>
      </w:r>
    </w:p>
    <w:p w:rsidR="00006AA0" w:rsidRDefault="00006AA0" w:rsidP="00FE66D6">
      <w:pPr>
        <w:ind w:left="3545"/>
        <w:jc w:val="both"/>
        <w:rPr>
          <w:b/>
          <w:sz w:val="28"/>
        </w:rPr>
      </w:pPr>
    </w:p>
    <w:p w:rsidR="00006AA0" w:rsidRPr="000D352E" w:rsidRDefault="00006AA0" w:rsidP="00FE66D6">
      <w:pPr>
        <w:ind w:left="3545"/>
        <w:jc w:val="both"/>
        <w:rPr>
          <w:b/>
          <w:sz w:val="28"/>
        </w:rPr>
      </w:pPr>
    </w:p>
    <w:tbl>
      <w:tblPr>
        <w:tblW w:w="9957" w:type="dxa"/>
        <w:jc w:val="center"/>
        <w:tblInd w:w="108" w:type="dxa"/>
        <w:tblLayout w:type="fixed"/>
        <w:tblLook w:val="01E0" w:firstRow="1" w:lastRow="1" w:firstColumn="1" w:lastColumn="1" w:noHBand="0" w:noVBand="0"/>
      </w:tblPr>
      <w:tblGrid>
        <w:gridCol w:w="3828"/>
        <w:gridCol w:w="2301"/>
        <w:gridCol w:w="268"/>
        <w:gridCol w:w="3560"/>
      </w:tblGrid>
      <w:tr w:rsidR="00187BBC" w:rsidRPr="0003502A" w:rsidTr="002F6567">
        <w:trPr>
          <w:jc w:val="center"/>
        </w:trPr>
        <w:tc>
          <w:tcPr>
            <w:tcW w:w="3828" w:type="dxa"/>
          </w:tcPr>
          <w:p w:rsidR="00187BBC" w:rsidRPr="0003502A" w:rsidRDefault="00187BBC" w:rsidP="002F6567">
            <w:pPr>
              <w:rPr>
                <w:b/>
                <w:sz w:val="24"/>
                <w:szCs w:val="24"/>
              </w:rPr>
            </w:pPr>
            <w:r w:rsidRPr="0003502A">
              <w:rPr>
                <w:b/>
                <w:sz w:val="24"/>
                <w:szCs w:val="24"/>
              </w:rPr>
              <w:t>Теплоснабжающая</w:t>
            </w:r>
          </w:p>
          <w:p w:rsidR="00187BBC" w:rsidRPr="0003502A" w:rsidRDefault="00187BBC" w:rsidP="002F6567">
            <w:pPr>
              <w:rPr>
                <w:b/>
                <w:sz w:val="24"/>
                <w:szCs w:val="24"/>
              </w:rPr>
            </w:pPr>
            <w:r w:rsidRPr="0003502A">
              <w:rPr>
                <w:b/>
                <w:sz w:val="24"/>
                <w:szCs w:val="24"/>
              </w:rPr>
              <w:t>организация:</w:t>
            </w:r>
          </w:p>
          <w:p w:rsidR="00187BBC" w:rsidRPr="0003502A" w:rsidRDefault="00187BBC" w:rsidP="002F6567">
            <w:pPr>
              <w:rPr>
                <w:b/>
                <w:sz w:val="24"/>
                <w:szCs w:val="24"/>
              </w:rPr>
            </w:pPr>
          </w:p>
        </w:tc>
        <w:tc>
          <w:tcPr>
            <w:tcW w:w="2301" w:type="dxa"/>
          </w:tcPr>
          <w:p w:rsidR="00187BBC" w:rsidRPr="0003502A" w:rsidRDefault="00187BBC" w:rsidP="002F6567">
            <w:pPr>
              <w:rPr>
                <w:b/>
                <w:sz w:val="24"/>
                <w:szCs w:val="24"/>
              </w:rPr>
            </w:pPr>
          </w:p>
        </w:tc>
        <w:tc>
          <w:tcPr>
            <w:tcW w:w="268" w:type="dxa"/>
          </w:tcPr>
          <w:p w:rsidR="00187BBC" w:rsidRPr="0003502A" w:rsidRDefault="00187BBC" w:rsidP="002F6567">
            <w:pPr>
              <w:rPr>
                <w:b/>
                <w:sz w:val="24"/>
                <w:szCs w:val="24"/>
              </w:rPr>
            </w:pPr>
          </w:p>
        </w:tc>
        <w:tc>
          <w:tcPr>
            <w:tcW w:w="3560" w:type="dxa"/>
          </w:tcPr>
          <w:p w:rsidR="00187BBC" w:rsidRPr="0003502A" w:rsidRDefault="00187BBC" w:rsidP="002F6567">
            <w:pPr>
              <w:rPr>
                <w:b/>
                <w:sz w:val="24"/>
                <w:szCs w:val="24"/>
              </w:rPr>
            </w:pPr>
            <w:r w:rsidRPr="0003502A">
              <w:rPr>
                <w:b/>
                <w:sz w:val="24"/>
                <w:szCs w:val="24"/>
              </w:rPr>
              <w:t>Потребитель:</w:t>
            </w:r>
          </w:p>
        </w:tc>
      </w:tr>
      <w:tr w:rsidR="00187BBC" w:rsidRPr="0003502A" w:rsidTr="002F6567">
        <w:trPr>
          <w:jc w:val="center"/>
        </w:trPr>
        <w:tc>
          <w:tcPr>
            <w:tcW w:w="3828" w:type="dxa"/>
          </w:tcPr>
          <w:p w:rsidR="00187BBC" w:rsidRPr="0003502A" w:rsidRDefault="00187BBC" w:rsidP="002F6567">
            <w:pPr>
              <w:jc w:val="both"/>
              <w:rPr>
                <w:sz w:val="24"/>
                <w:szCs w:val="24"/>
              </w:rPr>
            </w:pPr>
            <w:r w:rsidRPr="0003502A">
              <w:rPr>
                <w:sz w:val="24"/>
                <w:szCs w:val="24"/>
              </w:rPr>
              <w:lastRenderedPageBreak/>
              <w:t>_________</w:t>
            </w:r>
            <w:r>
              <w:rPr>
                <w:sz w:val="24"/>
                <w:szCs w:val="24"/>
              </w:rPr>
              <w:t>__</w:t>
            </w:r>
            <w:r w:rsidRPr="0003502A">
              <w:rPr>
                <w:sz w:val="24"/>
                <w:szCs w:val="24"/>
              </w:rPr>
              <w:t>_</w:t>
            </w:r>
            <w:r>
              <w:rPr>
                <w:sz w:val="24"/>
                <w:szCs w:val="24"/>
              </w:rPr>
              <w:t>___</w:t>
            </w:r>
            <w:r w:rsidRPr="0003502A">
              <w:rPr>
                <w:sz w:val="24"/>
                <w:szCs w:val="24"/>
              </w:rPr>
              <w:t>__/</w:t>
            </w:r>
            <w:r>
              <w:rPr>
                <w:sz w:val="24"/>
                <w:szCs w:val="24"/>
              </w:rPr>
              <w:t>С.Р. Хафизов/</w:t>
            </w:r>
          </w:p>
        </w:tc>
        <w:tc>
          <w:tcPr>
            <w:tcW w:w="2301" w:type="dxa"/>
          </w:tcPr>
          <w:p w:rsidR="00187BBC" w:rsidRPr="0003502A" w:rsidRDefault="00187BBC" w:rsidP="002F6567">
            <w:pPr>
              <w:jc w:val="both"/>
              <w:rPr>
                <w:sz w:val="24"/>
                <w:szCs w:val="24"/>
              </w:rPr>
            </w:pPr>
          </w:p>
        </w:tc>
        <w:tc>
          <w:tcPr>
            <w:tcW w:w="268" w:type="dxa"/>
          </w:tcPr>
          <w:p w:rsidR="00187BBC" w:rsidRPr="0003502A" w:rsidRDefault="00187BBC" w:rsidP="002F6567">
            <w:pPr>
              <w:jc w:val="both"/>
              <w:rPr>
                <w:sz w:val="24"/>
                <w:szCs w:val="24"/>
              </w:rPr>
            </w:pPr>
          </w:p>
        </w:tc>
        <w:tc>
          <w:tcPr>
            <w:tcW w:w="3560" w:type="dxa"/>
          </w:tcPr>
          <w:p w:rsidR="00187BBC" w:rsidRPr="0003502A" w:rsidRDefault="00187BBC" w:rsidP="002F6567">
            <w:pPr>
              <w:jc w:val="both"/>
              <w:rPr>
                <w:sz w:val="24"/>
                <w:szCs w:val="24"/>
              </w:rPr>
            </w:pPr>
            <w:r w:rsidRPr="0003502A">
              <w:rPr>
                <w:sz w:val="24"/>
                <w:szCs w:val="24"/>
              </w:rPr>
              <w:t>________</w:t>
            </w:r>
            <w:r>
              <w:rPr>
                <w:sz w:val="24"/>
                <w:szCs w:val="24"/>
              </w:rPr>
              <w:t>____</w:t>
            </w:r>
            <w:r w:rsidRPr="0003502A">
              <w:rPr>
                <w:sz w:val="24"/>
                <w:szCs w:val="24"/>
              </w:rPr>
              <w:t>/</w:t>
            </w:r>
            <w:r w:rsidR="007C7B33">
              <w:rPr>
                <w:sz w:val="24"/>
                <w:szCs w:val="24"/>
              </w:rPr>
              <w:t xml:space="preserve"> П.А. Воронов</w:t>
            </w:r>
            <w:r w:rsidR="007C7B33" w:rsidRPr="0003502A">
              <w:rPr>
                <w:sz w:val="24"/>
                <w:szCs w:val="24"/>
              </w:rPr>
              <w:t xml:space="preserve"> </w:t>
            </w:r>
            <w:r w:rsidRPr="0003502A">
              <w:rPr>
                <w:sz w:val="24"/>
                <w:szCs w:val="24"/>
              </w:rPr>
              <w:t>/</w:t>
            </w:r>
          </w:p>
        </w:tc>
      </w:tr>
      <w:tr w:rsidR="00187BBC" w:rsidRPr="0003502A" w:rsidTr="002F6567">
        <w:trPr>
          <w:jc w:val="center"/>
        </w:trPr>
        <w:tc>
          <w:tcPr>
            <w:tcW w:w="3828" w:type="dxa"/>
          </w:tcPr>
          <w:p w:rsidR="00187BBC" w:rsidRPr="00FE19EE" w:rsidRDefault="00187BBC" w:rsidP="002F6567">
            <w:pPr>
              <w:jc w:val="both"/>
            </w:pPr>
          </w:p>
        </w:tc>
        <w:tc>
          <w:tcPr>
            <w:tcW w:w="2301" w:type="dxa"/>
          </w:tcPr>
          <w:p w:rsidR="00187BBC" w:rsidRPr="0003502A" w:rsidRDefault="00187BBC" w:rsidP="002F6567">
            <w:pPr>
              <w:jc w:val="both"/>
              <w:rPr>
                <w:sz w:val="24"/>
                <w:szCs w:val="24"/>
              </w:rPr>
            </w:pPr>
          </w:p>
        </w:tc>
        <w:tc>
          <w:tcPr>
            <w:tcW w:w="268" w:type="dxa"/>
          </w:tcPr>
          <w:p w:rsidR="00187BBC" w:rsidRPr="0003502A" w:rsidRDefault="00187BBC" w:rsidP="002F6567">
            <w:pPr>
              <w:jc w:val="both"/>
              <w:rPr>
                <w:sz w:val="24"/>
                <w:szCs w:val="24"/>
              </w:rPr>
            </w:pPr>
          </w:p>
        </w:tc>
        <w:tc>
          <w:tcPr>
            <w:tcW w:w="3560" w:type="dxa"/>
          </w:tcPr>
          <w:p w:rsidR="00187BBC" w:rsidRPr="00FE19EE" w:rsidRDefault="00187BBC" w:rsidP="002F6567">
            <w:pPr>
              <w:jc w:val="both"/>
            </w:pPr>
          </w:p>
        </w:tc>
      </w:tr>
      <w:tr w:rsidR="00187BBC" w:rsidRPr="0003502A" w:rsidTr="002F6567">
        <w:trPr>
          <w:jc w:val="center"/>
        </w:trPr>
        <w:tc>
          <w:tcPr>
            <w:tcW w:w="3828" w:type="dxa"/>
          </w:tcPr>
          <w:p w:rsidR="00187BBC" w:rsidRDefault="00187BBC" w:rsidP="002F6567">
            <w:pPr>
              <w:jc w:val="both"/>
              <w:rPr>
                <w:sz w:val="24"/>
                <w:szCs w:val="24"/>
              </w:rPr>
            </w:pPr>
            <w:r>
              <w:rPr>
                <w:sz w:val="24"/>
                <w:szCs w:val="24"/>
              </w:rPr>
              <w:t>М.П.</w:t>
            </w:r>
          </w:p>
          <w:p w:rsidR="00187BBC" w:rsidRPr="0003502A" w:rsidRDefault="00187BBC" w:rsidP="002F6567">
            <w:pPr>
              <w:jc w:val="both"/>
              <w:rPr>
                <w:sz w:val="24"/>
                <w:szCs w:val="24"/>
              </w:rPr>
            </w:pPr>
            <w:r w:rsidRPr="0003502A">
              <w:rPr>
                <w:sz w:val="24"/>
                <w:szCs w:val="24"/>
              </w:rPr>
              <w:t>«__» __________   20__ г.</w:t>
            </w:r>
          </w:p>
        </w:tc>
        <w:tc>
          <w:tcPr>
            <w:tcW w:w="2301" w:type="dxa"/>
          </w:tcPr>
          <w:p w:rsidR="00187BBC" w:rsidRPr="0003502A" w:rsidRDefault="00187BBC" w:rsidP="002F6567">
            <w:pPr>
              <w:jc w:val="both"/>
              <w:rPr>
                <w:sz w:val="24"/>
                <w:szCs w:val="24"/>
              </w:rPr>
            </w:pPr>
          </w:p>
        </w:tc>
        <w:tc>
          <w:tcPr>
            <w:tcW w:w="268" w:type="dxa"/>
          </w:tcPr>
          <w:p w:rsidR="00187BBC" w:rsidRPr="0003502A" w:rsidRDefault="00187BBC" w:rsidP="002F6567">
            <w:pPr>
              <w:jc w:val="both"/>
              <w:rPr>
                <w:sz w:val="24"/>
                <w:szCs w:val="24"/>
              </w:rPr>
            </w:pPr>
          </w:p>
        </w:tc>
        <w:tc>
          <w:tcPr>
            <w:tcW w:w="3560" w:type="dxa"/>
          </w:tcPr>
          <w:p w:rsidR="00187BBC" w:rsidRDefault="00187BBC" w:rsidP="002F6567">
            <w:pPr>
              <w:jc w:val="both"/>
              <w:rPr>
                <w:sz w:val="24"/>
                <w:szCs w:val="24"/>
              </w:rPr>
            </w:pPr>
            <w:r>
              <w:rPr>
                <w:sz w:val="24"/>
                <w:szCs w:val="24"/>
              </w:rPr>
              <w:t>М.П.</w:t>
            </w:r>
          </w:p>
          <w:p w:rsidR="00187BBC" w:rsidRPr="0003502A" w:rsidRDefault="00187BBC" w:rsidP="002F6567">
            <w:pPr>
              <w:jc w:val="both"/>
              <w:rPr>
                <w:sz w:val="24"/>
                <w:szCs w:val="24"/>
              </w:rPr>
            </w:pPr>
            <w:r w:rsidRPr="0003502A">
              <w:rPr>
                <w:sz w:val="24"/>
                <w:szCs w:val="24"/>
              </w:rPr>
              <w:t>«__» __________   20__ г.</w:t>
            </w:r>
          </w:p>
        </w:tc>
      </w:tr>
    </w:tbl>
    <w:p w:rsidR="00E363A5" w:rsidRDefault="00E363A5" w:rsidP="00551B11">
      <w:pPr>
        <w:jc w:val="right"/>
        <w:rPr>
          <w:sz w:val="24"/>
        </w:rPr>
      </w:pPr>
    </w:p>
    <w:p w:rsidR="00E363A5" w:rsidRDefault="00E363A5" w:rsidP="00551B11">
      <w:pPr>
        <w:jc w:val="right"/>
        <w:rPr>
          <w:sz w:val="24"/>
        </w:rPr>
      </w:pPr>
    </w:p>
    <w:p w:rsidR="009650E3" w:rsidRDefault="009650E3" w:rsidP="009650E3">
      <w:pPr>
        <w:rPr>
          <w:sz w:val="24"/>
        </w:rPr>
      </w:pPr>
    </w:p>
    <w:p w:rsidR="00E74023" w:rsidRDefault="00E74023" w:rsidP="009650E3">
      <w:pPr>
        <w:jc w:val="right"/>
        <w:rPr>
          <w:sz w:val="24"/>
        </w:rPr>
      </w:pPr>
    </w:p>
    <w:p w:rsidR="00E74023" w:rsidRDefault="00E74023" w:rsidP="009650E3">
      <w:pPr>
        <w:jc w:val="right"/>
        <w:rPr>
          <w:sz w:val="24"/>
        </w:rPr>
      </w:pPr>
    </w:p>
    <w:p w:rsidR="00E6203E" w:rsidRPr="00120783" w:rsidRDefault="00E6203E" w:rsidP="009650E3">
      <w:pPr>
        <w:jc w:val="right"/>
      </w:pPr>
      <w:r w:rsidRPr="004F6A79">
        <w:rPr>
          <w:sz w:val="24"/>
        </w:rPr>
        <w:t xml:space="preserve">Приложение № </w:t>
      </w:r>
      <w:r w:rsidR="008D7DFD">
        <w:rPr>
          <w:sz w:val="24"/>
        </w:rPr>
        <w:t>3</w:t>
      </w:r>
    </w:p>
    <w:p w:rsidR="00E6203E" w:rsidRPr="004F6A79" w:rsidRDefault="00E6203E" w:rsidP="009650E3">
      <w:pPr>
        <w:ind w:left="6237"/>
        <w:jc w:val="right"/>
        <w:rPr>
          <w:sz w:val="24"/>
        </w:rPr>
      </w:pPr>
      <w:r w:rsidRPr="004F6A79">
        <w:rPr>
          <w:sz w:val="24"/>
        </w:rPr>
        <w:t xml:space="preserve">к </w:t>
      </w:r>
      <w:r>
        <w:rPr>
          <w:sz w:val="24"/>
        </w:rPr>
        <w:t xml:space="preserve">договору теплоснабжения </w:t>
      </w:r>
    </w:p>
    <w:p w:rsidR="00E6203E" w:rsidRDefault="00E6203E" w:rsidP="009650E3">
      <w:pPr>
        <w:jc w:val="right"/>
        <w:rPr>
          <w:sz w:val="24"/>
        </w:rPr>
      </w:pPr>
      <w:r w:rsidRPr="004F6A79">
        <w:rPr>
          <w:sz w:val="24"/>
        </w:rPr>
        <w:t>№</w:t>
      </w:r>
      <w:r>
        <w:rPr>
          <w:sz w:val="24"/>
        </w:rPr>
        <w:t xml:space="preserve"> 91000-4-</w:t>
      </w:r>
      <w:r w:rsidR="00187BBC">
        <w:rPr>
          <w:sz w:val="24"/>
        </w:rPr>
        <w:t>1</w:t>
      </w:r>
      <w:r w:rsidR="00152E90">
        <w:rPr>
          <w:sz w:val="24"/>
        </w:rPr>
        <w:t>41</w:t>
      </w:r>
    </w:p>
    <w:p w:rsidR="00120783" w:rsidRDefault="00120783" w:rsidP="009650E3">
      <w:pPr>
        <w:jc w:val="right"/>
        <w:rPr>
          <w:sz w:val="24"/>
        </w:rPr>
      </w:pPr>
      <w:r>
        <w:rPr>
          <w:sz w:val="24"/>
        </w:rPr>
        <w:t>От 01.01.2014г.</w:t>
      </w:r>
    </w:p>
    <w:p w:rsidR="00A87D3C" w:rsidRPr="004F6A79" w:rsidRDefault="00E6203E" w:rsidP="00E6203E">
      <w:pPr>
        <w:jc w:val="right"/>
        <w:rPr>
          <w:sz w:val="24"/>
        </w:rPr>
      </w:pPr>
      <w:r w:rsidRPr="004F6A79">
        <w:t xml:space="preserve">                                                                      </w:t>
      </w:r>
      <w:r w:rsidR="00A87D3C" w:rsidRPr="004F6A79">
        <w:rPr>
          <w:sz w:val="24"/>
        </w:rPr>
        <w:t xml:space="preserve">                                                                                                        </w:t>
      </w:r>
    </w:p>
    <w:p w:rsidR="002F6567" w:rsidRDefault="002F6567" w:rsidP="00023FA6">
      <w:pPr>
        <w:jc w:val="center"/>
        <w:rPr>
          <w:b/>
          <w:sz w:val="24"/>
        </w:rPr>
      </w:pPr>
    </w:p>
    <w:p w:rsidR="002F6567" w:rsidRDefault="002F6567" w:rsidP="00023FA6">
      <w:pPr>
        <w:jc w:val="center"/>
        <w:rPr>
          <w:b/>
          <w:sz w:val="24"/>
        </w:rPr>
      </w:pPr>
    </w:p>
    <w:p w:rsidR="00E6203E" w:rsidRDefault="00A87D3C" w:rsidP="00023FA6">
      <w:pPr>
        <w:jc w:val="center"/>
        <w:rPr>
          <w:b/>
          <w:sz w:val="24"/>
        </w:rPr>
      </w:pPr>
      <w:r w:rsidRPr="004F6A79">
        <w:rPr>
          <w:b/>
          <w:sz w:val="24"/>
        </w:rPr>
        <w:t xml:space="preserve">Сведения о приборах и устройствах узла учета тепловой энергии </w:t>
      </w:r>
    </w:p>
    <w:p w:rsidR="00A87D3C" w:rsidRPr="004F6A79" w:rsidRDefault="00A87D3C" w:rsidP="00023FA6">
      <w:pPr>
        <w:jc w:val="center"/>
        <w:rPr>
          <w:b/>
          <w:sz w:val="24"/>
        </w:rPr>
      </w:pPr>
      <w:r w:rsidRPr="004F6A79">
        <w:rPr>
          <w:b/>
          <w:sz w:val="24"/>
        </w:rPr>
        <w:t>и теплоносителя Потребителя</w:t>
      </w:r>
    </w:p>
    <w:p w:rsidR="00A87D3C" w:rsidRPr="004F6A79" w:rsidRDefault="00A87D3C" w:rsidP="00023FA6">
      <w:pPr>
        <w:jc w:val="both"/>
        <w:rPr>
          <w:b/>
          <w:sz w:val="24"/>
        </w:rPr>
      </w:pPr>
    </w:p>
    <w:p w:rsidR="00A87D3C" w:rsidRPr="004F6A79" w:rsidRDefault="00A87D3C" w:rsidP="00023FA6">
      <w:pPr>
        <w:jc w:val="both"/>
        <w:rPr>
          <w:sz w:val="24"/>
        </w:rPr>
      </w:pPr>
    </w:p>
    <w:p w:rsidR="00A87D3C" w:rsidRPr="002F6567" w:rsidRDefault="002F6567" w:rsidP="002F6567">
      <w:pPr>
        <w:numPr>
          <w:ilvl w:val="0"/>
          <w:numId w:val="43"/>
        </w:numPr>
        <w:spacing w:line="480" w:lineRule="auto"/>
        <w:rPr>
          <w:sz w:val="24"/>
          <w:szCs w:val="24"/>
          <w:u w:val="single"/>
        </w:rPr>
      </w:pPr>
      <w:r w:rsidRPr="002F6567">
        <w:rPr>
          <w:sz w:val="24"/>
          <w:szCs w:val="24"/>
        </w:rPr>
        <w:t>Узел</w:t>
      </w:r>
      <w:r>
        <w:rPr>
          <w:sz w:val="24"/>
          <w:szCs w:val="24"/>
        </w:rPr>
        <w:t xml:space="preserve"> учета тепловой энергии – </w:t>
      </w:r>
      <w:r w:rsidRPr="002F6567">
        <w:rPr>
          <w:sz w:val="24"/>
          <w:szCs w:val="24"/>
          <w:u w:val="single"/>
        </w:rPr>
        <w:t>отсутствует;</w:t>
      </w:r>
    </w:p>
    <w:p w:rsidR="002F6567" w:rsidRPr="002F6567" w:rsidRDefault="002F6567" w:rsidP="002F6567">
      <w:pPr>
        <w:numPr>
          <w:ilvl w:val="0"/>
          <w:numId w:val="43"/>
        </w:numPr>
        <w:spacing w:line="480" w:lineRule="auto"/>
        <w:rPr>
          <w:sz w:val="24"/>
          <w:szCs w:val="24"/>
          <w:u w:val="single"/>
        </w:rPr>
      </w:pPr>
      <w:r>
        <w:rPr>
          <w:sz w:val="24"/>
          <w:szCs w:val="24"/>
        </w:rPr>
        <w:t xml:space="preserve">Дроссельная шайба – </w:t>
      </w:r>
      <w:r w:rsidRPr="002F6567">
        <w:rPr>
          <w:sz w:val="24"/>
          <w:szCs w:val="24"/>
          <w:u w:val="single"/>
        </w:rPr>
        <w:t>отсутствует;</w:t>
      </w:r>
    </w:p>
    <w:p w:rsidR="002F6567" w:rsidRPr="002F6567" w:rsidRDefault="002F6567" w:rsidP="002F6567">
      <w:pPr>
        <w:numPr>
          <w:ilvl w:val="0"/>
          <w:numId w:val="43"/>
        </w:numPr>
        <w:spacing w:line="480" w:lineRule="auto"/>
        <w:rPr>
          <w:sz w:val="24"/>
          <w:szCs w:val="24"/>
        </w:rPr>
      </w:pPr>
      <w:r>
        <w:rPr>
          <w:sz w:val="24"/>
          <w:szCs w:val="24"/>
        </w:rPr>
        <w:t>Расчет тепловой энергии производится согласно пункту 3.2 настоящего договора.</w:t>
      </w:r>
    </w:p>
    <w:p w:rsidR="00A87D3C" w:rsidRDefault="00A87D3C" w:rsidP="00023FA6">
      <w:pPr>
        <w:rPr>
          <w:spacing w:val="-2"/>
        </w:rPr>
      </w:pPr>
    </w:p>
    <w:p w:rsidR="00C20FE1" w:rsidRDefault="00C20FE1" w:rsidP="00023FA6">
      <w:pPr>
        <w:rPr>
          <w:spacing w:val="-2"/>
        </w:rPr>
      </w:pPr>
    </w:p>
    <w:p w:rsidR="00C20FE1" w:rsidRDefault="00C20FE1" w:rsidP="00023FA6">
      <w:pPr>
        <w:rPr>
          <w:spacing w:val="-2"/>
        </w:rPr>
      </w:pPr>
    </w:p>
    <w:p w:rsidR="00C20FE1" w:rsidRDefault="00C20FE1" w:rsidP="00023FA6">
      <w:pPr>
        <w:rPr>
          <w:spacing w:val="-2"/>
        </w:rPr>
      </w:pPr>
    </w:p>
    <w:p w:rsidR="00C20FE1" w:rsidRDefault="00C20FE1" w:rsidP="00023FA6">
      <w:pPr>
        <w:rPr>
          <w:spacing w:val="-2"/>
        </w:rPr>
      </w:pPr>
    </w:p>
    <w:p w:rsidR="002F6567" w:rsidRDefault="002F6567" w:rsidP="00FE66D6">
      <w:pPr>
        <w:ind w:left="3545"/>
        <w:jc w:val="both"/>
        <w:rPr>
          <w:b/>
          <w:sz w:val="28"/>
        </w:rPr>
      </w:pPr>
    </w:p>
    <w:p w:rsidR="002F6567" w:rsidRDefault="002F6567" w:rsidP="00FE66D6">
      <w:pPr>
        <w:ind w:left="3545"/>
        <w:jc w:val="both"/>
        <w:rPr>
          <w:b/>
          <w:sz w:val="28"/>
        </w:rPr>
      </w:pPr>
    </w:p>
    <w:p w:rsidR="00FE66D6" w:rsidRDefault="00FE66D6" w:rsidP="00FE66D6">
      <w:pPr>
        <w:ind w:left="3545"/>
        <w:jc w:val="both"/>
        <w:rPr>
          <w:b/>
          <w:sz w:val="28"/>
        </w:rPr>
      </w:pPr>
      <w:r w:rsidRPr="000D352E">
        <w:rPr>
          <w:b/>
          <w:sz w:val="28"/>
        </w:rPr>
        <w:t>ПОДПИСИ СТОРОН</w:t>
      </w:r>
    </w:p>
    <w:p w:rsidR="00006AA0" w:rsidRDefault="00006AA0" w:rsidP="00FE66D6">
      <w:pPr>
        <w:ind w:left="3545"/>
        <w:jc w:val="both"/>
        <w:rPr>
          <w:b/>
          <w:sz w:val="28"/>
        </w:rPr>
      </w:pPr>
    </w:p>
    <w:p w:rsidR="00006AA0" w:rsidRPr="000D352E" w:rsidRDefault="00006AA0" w:rsidP="00FE66D6">
      <w:pPr>
        <w:ind w:left="3545"/>
        <w:jc w:val="both"/>
        <w:rPr>
          <w:b/>
          <w:sz w:val="28"/>
        </w:rPr>
      </w:pPr>
    </w:p>
    <w:tbl>
      <w:tblPr>
        <w:tblW w:w="9957" w:type="dxa"/>
        <w:jc w:val="center"/>
        <w:tblInd w:w="108" w:type="dxa"/>
        <w:tblLayout w:type="fixed"/>
        <w:tblLook w:val="01E0" w:firstRow="1" w:lastRow="1" w:firstColumn="1" w:lastColumn="1" w:noHBand="0" w:noVBand="0"/>
      </w:tblPr>
      <w:tblGrid>
        <w:gridCol w:w="3828"/>
        <w:gridCol w:w="2301"/>
        <w:gridCol w:w="268"/>
        <w:gridCol w:w="3560"/>
      </w:tblGrid>
      <w:tr w:rsidR="00187BBC" w:rsidRPr="0003502A" w:rsidTr="002F6567">
        <w:trPr>
          <w:jc w:val="center"/>
        </w:trPr>
        <w:tc>
          <w:tcPr>
            <w:tcW w:w="3828" w:type="dxa"/>
          </w:tcPr>
          <w:p w:rsidR="00187BBC" w:rsidRPr="0003502A" w:rsidRDefault="00187BBC" w:rsidP="002F6567">
            <w:pPr>
              <w:rPr>
                <w:b/>
                <w:sz w:val="24"/>
                <w:szCs w:val="24"/>
              </w:rPr>
            </w:pPr>
            <w:r w:rsidRPr="0003502A">
              <w:rPr>
                <w:b/>
                <w:sz w:val="24"/>
                <w:szCs w:val="24"/>
              </w:rPr>
              <w:t>Теплоснабжающая</w:t>
            </w:r>
          </w:p>
          <w:p w:rsidR="00187BBC" w:rsidRPr="0003502A" w:rsidRDefault="00187BBC" w:rsidP="002F6567">
            <w:pPr>
              <w:rPr>
                <w:b/>
                <w:sz w:val="24"/>
                <w:szCs w:val="24"/>
              </w:rPr>
            </w:pPr>
            <w:r w:rsidRPr="0003502A">
              <w:rPr>
                <w:b/>
                <w:sz w:val="24"/>
                <w:szCs w:val="24"/>
              </w:rPr>
              <w:t>организация:</w:t>
            </w:r>
          </w:p>
          <w:p w:rsidR="00187BBC" w:rsidRPr="0003502A" w:rsidRDefault="00187BBC" w:rsidP="002F6567">
            <w:pPr>
              <w:rPr>
                <w:b/>
                <w:sz w:val="24"/>
                <w:szCs w:val="24"/>
              </w:rPr>
            </w:pPr>
          </w:p>
        </w:tc>
        <w:tc>
          <w:tcPr>
            <w:tcW w:w="2301" w:type="dxa"/>
          </w:tcPr>
          <w:p w:rsidR="00187BBC" w:rsidRPr="0003502A" w:rsidRDefault="00187BBC" w:rsidP="002F6567">
            <w:pPr>
              <w:rPr>
                <w:b/>
                <w:sz w:val="24"/>
                <w:szCs w:val="24"/>
              </w:rPr>
            </w:pPr>
          </w:p>
        </w:tc>
        <w:tc>
          <w:tcPr>
            <w:tcW w:w="268" w:type="dxa"/>
          </w:tcPr>
          <w:p w:rsidR="00187BBC" w:rsidRPr="0003502A" w:rsidRDefault="00187BBC" w:rsidP="002F6567">
            <w:pPr>
              <w:rPr>
                <w:b/>
                <w:sz w:val="24"/>
                <w:szCs w:val="24"/>
              </w:rPr>
            </w:pPr>
          </w:p>
        </w:tc>
        <w:tc>
          <w:tcPr>
            <w:tcW w:w="3560" w:type="dxa"/>
          </w:tcPr>
          <w:p w:rsidR="00187BBC" w:rsidRPr="0003502A" w:rsidRDefault="00187BBC" w:rsidP="002F6567">
            <w:pPr>
              <w:rPr>
                <w:b/>
                <w:sz w:val="24"/>
                <w:szCs w:val="24"/>
              </w:rPr>
            </w:pPr>
            <w:r w:rsidRPr="0003502A">
              <w:rPr>
                <w:b/>
                <w:sz w:val="24"/>
                <w:szCs w:val="24"/>
              </w:rPr>
              <w:t>Потребитель:</w:t>
            </w:r>
          </w:p>
        </w:tc>
      </w:tr>
      <w:tr w:rsidR="00187BBC" w:rsidRPr="0003502A" w:rsidTr="002F6567">
        <w:trPr>
          <w:jc w:val="center"/>
        </w:trPr>
        <w:tc>
          <w:tcPr>
            <w:tcW w:w="3828" w:type="dxa"/>
          </w:tcPr>
          <w:p w:rsidR="00187BBC" w:rsidRPr="0003502A" w:rsidRDefault="00187BBC" w:rsidP="002F6567">
            <w:pPr>
              <w:jc w:val="both"/>
              <w:rPr>
                <w:sz w:val="24"/>
                <w:szCs w:val="24"/>
              </w:rPr>
            </w:pPr>
            <w:r w:rsidRPr="0003502A">
              <w:rPr>
                <w:sz w:val="24"/>
                <w:szCs w:val="24"/>
              </w:rPr>
              <w:t>_________</w:t>
            </w:r>
            <w:r>
              <w:rPr>
                <w:sz w:val="24"/>
                <w:szCs w:val="24"/>
              </w:rPr>
              <w:t>__</w:t>
            </w:r>
            <w:r w:rsidRPr="0003502A">
              <w:rPr>
                <w:sz w:val="24"/>
                <w:szCs w:val="24"/>
              </w:rPr>
              <w:t>_</w:t>
            </w:r>
            <w:r>
              <w:rPr>
                <w:sz w:val="24"/>
                <w:szCs w:val="24"/>
              </w:rPr>
              <w:t>___</w:t>
            </w:r>
            <w:r w:rsidRPr="0003502A">
              <w:rPr>
                <w:sz w:val="24"/>
                <w:szCs w:val="24"/>
              </w:rPr>
              <w:t>__/</w:t>
            </w:r>
            <w:r>
              <w:rPr>
                <w:sz w:val="24"/>
                <w:szCs w:val="24"/>
              </w:rPr>
              <w:t>С.Р. Хафизов/</w:t>
            </w:r>
          </w:p>
        </w:tc>
        <w:tc>
          <w:tcPr>
            <w:tcW w:w="2301" w:type="dxa"/>
          </w:tcPr>
          <w:p w:rsidR="00187BBC" w:rsidRPr="0003502A" w:rsidRDefault="00187BBC" w:rsidP="002F6567">
            <w:pPr>
              <w:jc w:val="both"/>
              <w:rPr>
                <w:sz w:val="24"/>
                <w:szCs w:val="24"/>
              </w:rPr>
            </w:pPr>
          </w:p>
        </w:tc>
        <w:tc>
          <w:tcPr>
            <w:tcW w:w="268" w:type="dxa"/>
          </w:tcPr>
          <w:p w:rsidR="00187BBC" w:rsidRPr="0003502A" w:rsidRDefault="00187BBC" w:rsidP="002F6567">
            <w:pPr>
              <w:jc w:val="both"/>
              <w:rPr>
                <w:sz w:val="24"/>
                <w:szCs w:val="24"/>
              </w:rPr>
            </w:pPr>
          </w:p>
        </w:tc>
        <w:tc>
          <w:tcPr>
            <w:tcW w:w="3560" w:type="dxa"/>
          </w:tcPr>
          <w:p w:rsidR="00187BBC" w:rsidRPr="0003502A" w:rsidRDefault="00187BBC" w:rsidP="002F6567">
            <w:pPr>
              <w:jc w:val="both"/>
              <w:rPr>
                <w:sz w:val="24"/>
                <w:szCs w:val="24"/>
              </w:rPr>
            </w:pPr>
            <w:r w:rsidRPr="0003502A">
              <w:rPr>
                <w:sz w:val="24"/>
                <w:szCs w:val="24"/>
              </w:rPr>
              <w:t>________</w:t>
            </w:r>
            <w:r>
              <w:rPr>
                <w:sz w:val="24"/>
                <w:szCs w:val="24"/>
              </w:rPr>
              <w:t>__</w:t>
            </w:r>
            <w:r w:rsidRPr="0003502A">
              <w:rPr>
                <w:sz w:val="24"/>
                <w:szCs w:val="24"/>
              </w:rPr>
              <w:t>_</w:t>
            </w:r>
            <w:r>
              <w:rPr>
                <w:sz w:val="24"/>
                <w:szCs w:val="24"/>
              </w:rPr>
              <w:t>_</w:t>
            </w:r>
            <w:r w:rsidRPr="0003502A">
              <w:rPr>
                <w:sz w:val="24"/>
                <w:szCs w:val="24"/>
              </w:rPr>
              <w:t>/</w:t>
            </w:r>
            <w:r w:rsidR="007C7B33">
              <w:rPr>
                <w:sz w:val="24"/>
                <w:szCs w:val="24"/>
              </w:rPr>
              <w:t xml:space="preserve"> П.А. Воронов</w:t>
            </w:r>
            <w:r w:rsidR="007C7B33" w:rsidRPr="0003502A">
              <w:rPr>
                <w:sz w:val="24"/>
                <w:szCs w:val="24"/>
              </w:rPr>
              <w:t xml:space="preserve"> </w:t>
            </w:r>
            <w:r w:rsidRPr="0003502A">
              <w:rPr>
                <w:sz w:val="24"/>
                <w:szCs w:val="24"/>
              </w:rPr>
              <w:t>/</w:t>
            </w:r>
          </w:p>
        </w:tc>
      </w:tr>
      <w:tr w:rsidR="00187BBC" w:rsidRPr="0003502A" w:rsidTr="002F6567">
        <w:trPr>
          <w:jc w:val="center"/>
        </w:trPr>
        <w:tc>
          <w:tcPr>
            <w:tcW w:w="3828" w:type="dxa"/>
          </w:tcPr>
          <w:p w:rsidR="00187BBC" w:rsidRPr="00FE19EE" w:rsidRDefault="00187BBC" w:rsidP="002F6567">
            <w:pPr>
              <w:jc w:val="both"/>
            </w:pPr>
          </w:p>
        </w:tc>
        <w:tc>
          <w:tcPr>
            <w:tcW w:w="2301" w:type="dxa"/>
          </w:tcPr>
          <w:p w:rsidR="00187BBC" w:rsidRPr="0003502A" w:rsidRDefault="00187BBC" w:rsidP="002F6567">
            <w:pPr>
              <w:jc w:val="both"/>
              <w:rPr>
                <w:sz w:val="24"/>
                <w:szCs w:val="24"/>
              </w:rPr>
            </w:pPr>
          </w:p>
        </w:tc>
        <w:tc>
          <w:tcPr>
            <w:tcW w:w="268" w:type="dxa"/>
          </w:tcPr>
          <w:p w:rsidR="00187BBC" w:rsidRPr="0003502A" w:rsidRDefault="00187BBC" w:rsidP="002F6567">
            <w:pPr>
              <w:jc w:val="both"/>
              <w:rPr>
                <w:sz w:val="24"/>
                <w:szCs w:val="24"/>
              </w:rPr>
            </w:pPr>
          </w:p>
        </w:tc>
        <w:tc>
          <w:tcPr>
            <w:tcW w:w="3560" w:type="dxa"/>
          </w:tcPr>
          <w:p w:rsidR="00187BBC" w:rsidRPr="00FE19EE" w:rsidRDefault="00187BBC" w:rsidP="002F6567">
            <w:pPr>
              <w:jc w:val="both"/>
            </w:pPr>
          </w:p>
        </w:tc>
      </w:tr>
      <w:tr w:rsidR="00187BBC" w:rsidRPr="0003502A" w:rsidTr="002F6567">
        <w:trPr>
          <w:jc w:val="center"/>
        </w:trPr>
        <w:tc>
          <w:tcPr>
            <w:tcW w:w="3828" w:type="dxa"/>
          </w:tcPr>
          <w:p w:rsidR="00187BBC" w:rsidRDefault="00187BBC" w:rsidP="002F6567">
            <w:pPr>
              <w:jc w:val="both"/>
              <w:rPr>
                <w:sz w:val="24"/>
                <w:szCs w:val="24"/>
              </w:rPr>
            </w:pPr>
            <w:r>
              <w:rPr>
                <w:sz w:val="24"/>
                <w:szCs w:val="24"/>
              </w:rPr>
              <w:t>М.П.</w:t>
            </w:r>
          </w:p>
          <w:p w:rsidR="00187BBC" w:rsidRPr="0003502A" w:rsidRDefault="00187BBC" w:rsidP="002F6567">
            <w:pPr>
              <w:jc w:val="both"/>
              <w:rPr>
                <w:sz w:val="24"/>
                <w:szCs w:val="24"/>
              </w:rPr>
            </w:pPr>
            <w:r w:rsidRPr="0003502A">
              <w:rPr>
                <w:sz w:val="24"/>
                <w:szCs w:val="24"/>
              </w:rPr>
              <w:t>«__» __________   20__ г.</w:t>
            </w:r>
          </w:p>
        </w:tc>
        <w:tc>
          <w:tcPr>
            <w:tcW w:w="2301" w:type="dxa"/>
          </w:tcPr>
          <w:p w:rsidR="00187BBC" w:rsidRPr="0003502A" w:rsidRDefault="00187BBC" w:rsidP="002F6567">
            <w:pPr>
              <w:jc w:val="both"/>
              <w:rPr>
                <w:sz w:val="24"/>
                <w:szCs w:val="24"/>
              </w:rPr>
            </w:pPr>
          </w:p>
        </w:tc>
        <w:tc>
          <w:tcPr>
            <w:tcW w:w="268" w:type="dxa"/>
          </w:tcPr>
          <w:p w:rsidR="00187BBC" w:rsidRPr="0003502A" w:rsidRDefault="00187BBC" w:rsidP="002F6567">
            <w:pPr>
              <w:jc w:val="both"/>
              <w:rPr>
                <w:sz w:val="24"/>
                <w:szCs w:val="24"/>
              </w:rPr>
            </w:pPr>
          </w:p>
        </w:tc>
        <w:tc>
          <w:tcPr>
            <w:tcW w:w="3560" w:type="dxa"/>
          </w:tcPr>
          <w:p w:rsidR="00187BBC" w:rsidRDefault="00187BBC" w:rsidP="002F6567">
            <w:pPr>
              <w:jc w:val="both"/>
              <w:rPr>
                <w:sz w:val="24"/>
                <w:szCs w:val="24"/>
              </w:rPr>
            </w:pPr>
            <w:r>
              <w:rPr>
                <w:sz w:val="24"/>
                <w:szCs w:val="24"/>
              </w:rPr>
              <w:t>М.П.</w:t>
            </w:r>
          </w:p>
          <w:p w:rsidR="00187BBC" w:rsidRPr="0003502A" w:rsidRDefault="00187BBC" w:rsidP="002F6567">
            <w:pPr>
              <w:jc w:val="both"/>
              <w:rPr>
                <w:sz w:val="24"/>
                <w:szCs w:val="24"/>
              </w:rPr>
            </w:pPr>
            <w:r w:rsidRPr="0003502A">
              <w:rPr>
                <w:sz w:val="24"/>
                <w:szCs w:val="24"/>
              </w:rPr>
              <w:t>«__» __________   20__ г.</w:t>
            </w:r>
          </w:p>
        </w:tc>
      </w:tr>
    </w:tbl>
    <w:p w:rsidR="00FE66D6" w:rsidRDefault="00FE66D6" w:rsidP="00FE66D6">
      <w:pPr>
        <w:rPr>
          <w:sz w:val="24"/>
        </w:rPr>
      </w:pPr>
    </w:p>
    <w:p w:rsidR="00A87D3C" w:rsidRDefault="00A87D3C" w:rsidP="0095291B">
      <w:pPr>
        <w:ind w:left="6237"/>
        <w:rPr>
          <w:sz w:val="24"/>
        </w:rPr>
      </w:pPr>
    </w:p>
    <w:p w:rsidR="00A87D3C" w:rsidRDefault="00A87D3C" w:rsidP="00850DE9">
      <w:pPr>
        <w:pStyle w:val="a8"/>
        <w:tabs>
          <w:tab w:val="clear" w:pos="4153"/>
          <w:tab w:val="clear" w:pos="8306"/>
        </w:tabs>
        <w:ind w:left="6237"/>
        <w:rPr>
          <w:sz w:val="24"/>
          <w:szCs w:val="24"/>
        </w:rPr>
      </w:pPr>
    </w:p>
    <w:p w:rsidR="00A87D3C" w:rsidRDefault="00A87D3C" w:rsidP="00850DE9">
      <w:pPr>
        <w:pStyle w:val="a8"/>
        <w:tabs>
          <w:tab w:val="clear" w:pos="4153"/>
          <w:tab w:val="clear" w:pos="8306"/>
        </w:tabs>
        <w:ind w:left="6237"/>
        <w:rPr>
          <w:sz w:val="24"/>
          <w:szCs w:val="24"/>
        </w:rPr>
      </w:pPr>
    </w:p>
    <w:p w:rsidR="002F6567" w:rsidRDefault="002F6567" w:rsidP="00E6203E">
      <w:pPr>
        <w:jc w:val="right"/>
        <w:rPr>
          <w:sz w:val="24"/>
        </w:rPr>
      </w:pPr>
    </w:p>
    <w:p w:rsidR="002F6567" w:rsidRDefault="002F6567" w:rsidP="00E6203E">
      <w:pPr>
        <w:jc w:val="right"/>
        <w:rPr>
          <w:sz w:val="24"/>
        </w:rPr>
      </w:pPr>
    </w:p>
    <w:p w:rsidR="002F6567" w:rsidRDefault="002F6567" w:rsidP="00E6203E">
      <w:pPr>
        <w:jc w:val="right"/>
        <w:rPr>
          <w:sz w:val="24"/>
        </w:rPr>
      </w:pPr>
    </w:p>
    <w:p w:rsidR="002F6567" w:rsidRDefault="002F6567" w:rsidP="00E6203E">
      <w:pPr>
        <w:jc w:val="right"/>
        <w:rPr>
          <w:sz w:val="24"/>
        </w:rPr>
      </w:pPr>
    </w:p>
    <w:p w:rsidR="002F6567" w:rsidRDefault="002F6567" w:rsidP="00E6203E">
      <w:pPr>
        <w:jc w:val="right"/>
        <w:rPr>
          <w:sz w:val="24"/>
        </w:rPr>
      </w:pPr>
    </w:p>
    <w:p w:rsidR="002F6567" w:rsidRDefault="002F6567" w:rsidP="00E6203E">
      <w:pPr>
        <w:jc w:val="right"/>
        <w:rPr>
          <w:sz w:val="24"/>
        </w:rPr>
      </w:pPr>
    </w:p>
    <w:p w:rsidR="002F6567" w:rsidRDefault="002F6567" w:rsidP="00E6203E">
      <w:pPr>
        <w:jc w:val="right"/>
        <w:rPr>
          <w:sz w:val="24"/>
        </w:rPr>
      </w:pPr>
    </w:p>
    <w:p w:rsidR="002F6567" w:rsidRDefault="002F6567" w:rsidP="00E6203E">
      <w:pPr>
        <w:jc w:val="right"/>
        <w:rPr>
          <w:sz w:val="24"/>
        </w:rPr>
      </w:pPr>
    </w:p>
    <w:p w:rsidR="002F6567" w:rsidRDefault="002F6567" w:rsidP="00E6203E">
      <w:pPr>
        <w:jc w:val="right"/>
        <w:rPr>
          <w:sz w:val="24"/>
        </w:rPr>
      </w:pPr>
    </w:p>
    <w:p w:rsidR="002F6567" w:rsidRDefault="002F6567" w:rsidP="00E6203E">
      <w:pPr>
        <w:jc w:val="right"/>
        <w:rPr>
          <w:sz w:val="24"/>
        </w:rPr>
      </w:pPr>
    </w:p>
    <w:p w:rsidR="002F6567" w:rsidRDefault="002F6567" w:rsidP="00E6203E">
      <w:pPr>
        <w:jc w:val="right"/>
        <w:rPr>
          <w:sz w:val="24"/>
        </w:rPr>
      </w:pPr>
    </w:p>
    <w:p w:rsidR="002F6567" w:rsidRDefault="002F6567" w:rsidP="00E6203E">
      <w:pPr>
        <w:jc w:val="right"/>
        <w:rPr>
          <w:sz w:val="24"/>
        </w:rPr>
      </w:pPr>
    </w:p>
    <w:p w:rsidR="002F6567" w:rsidRDefault="002F6567" w:rsidP="00E6203E">
      <w:pPr>
        <w:jc w:val="right"/>
        <w:rPr>
          <w:sz w:val="24"/>
        </w:rPr>
      </w:pPr>
    </w:p>
    <w:p w:rsidR="002F6567" w:rsidRDefault="002F6567" w:rsidP="00E6203E">
      <w:pPr>
        <w:jc w:val="right"/>
        <w:rPr>
          <w:sz w:val="24"/>
        </w:rPr>
      </w:pPr>
    </w:p>
    <w:p w:rsidR="00E6203E" w:rsidRDefault="00E6203E" w:rsidP="00E6203E">
      <w:pPr>
        <w:jc w:val="right"/>
        <w:rPr>
          <w:sz w:val="24"/>
        </w:rPr>
      </w:pPr>
      <w:r w:rsidRPr="004F6A79">
        <w:rPr>
          <w:sz w:val="24"/>
        </w:rPr>
        <w:t xml:space="preserve">Приложение № </w:t>
      </w:r>
      <w:r w:rsidR="008D7DFD">
        <w:rPr>
          <w:sz w:val="24"/>
        </w:rPr>
        <w:t>4</w:t>
      </w:r>
    </w:p>
    <w:p w:rsidR="00E6203E" w:rsidRDefault="00E6203E" w:rsidP="00E6203E">
      <w:pPr>
        <w:jc w:val="right"/>
        <w:rPr>
          <w:sz w:val="24"/>
        </w:rPr>
      </w:pPr>
      <w:r w:rsidRPr="004F6A79">
        <w:rPr>
          <w:sz w:val="24"/>
        </w:rPr>
        <w:t xml:space="preserve">к </w:t>
      </w:r>
      <w:r>
        <w:rPr>
          <w:sz w:val="24"/>
        </w:rPr>
        <w:t>договору теплоснабжения</w:t>
      </w:r>
    </w:p>
    <w:p w:rsidR="00120783" w:rsidRDefault="00E6203E" w:rsidP="00E6203E">
      <w:pPr>
        <w:jc w:val="right"/>
        <w:rPr>
          <w:sz w:val="24"/>
        </w:rPr>
      </w:pPr>
      <w:r w:rsidRPr="004F6A79">
        <w:rPr>
          <w:sz w:val="24"/>
        </w:rPr>
        <w:t>№</w:t>
      </w:r>
      <w:r>
        <w:rPr>
          <w:sz w:val="24"/>
        </w:rPr>
        <w:t xml:space="preserve"> 91000-4-</w:t>
      </w:r>
      <w:r w:rsidR="00187BBC">
        <w:rPr>
          <w:sz w:val="24"/>
        </w:rPr>
        <w:t>1</w:t>
      </w:r>
      <w:r w:rsidR="00152E90">
        <w:rPr>
          <w:sz w:val="24"/>
        </w:rPr>
        <w:t>41</w:t>
      </w:r>
    </w:p>
    <w:p w:rsidR="00A87D3C" w:rsidRPr="00E6203E" w:rsidRDefault="00120783" w:rsidP="00E6203E">
      <w:pPr>
        <w:jc w:val="right"/>
        <w:rPr>
          <w:sz w:val="24"/>
        </w:rPr>
      </w:pPr>
      <w:r>
        <w:rPr>
          <w:sz w:val="24"/>
        </w:rPr>
        <w:t>От 01.01.2014г.</w:t>
      </w:r>
      <w:r w:rsidR="00E6203E" w:rsidRPr="004F6A79">
        <w:t xml:space="preserve">                                                                      </w:t>
      </w:r>
    </w:p>
    <w:p w:rsidR="00A87D3C" w:rsidRDefault="00A87D3C" w:rsidP="00501C2D">
      <w:pPr>
        <w:jc w:val="center"/>
        <w:rPr>
          <w:b/>
          <w:sz w:val="28"/>
          <w:szCs w:val="28"/>
        </w:rPr>
      </w:pPr>
    </w:p>
    <w:p w:rsidR="00A87D3C" w:rsidRPr="00240FD1" w:rsidRDefault="00A87D3C" w:rsidP="0090408A">
      <w:pPr>
        <w:jc w:val="center"/>
        <w:rPr>
          <w:b/>
          <w:sz w:val="28"/>
          <w:szCs w:val="28"/>
        </w:rPr>
      </w:pPr>
      <w:r w:rsidRPr="00240FD1">
        <w:rPr>
          <w:b/>
          <w:sz w:val="28"/>
          <w:szCs w:val="28"/>
        </w:rPr>
        <w:t>Порядок</w:t>
      </w:r>
    </w:p>
    <w:p w:rsidR="00A87D3C" w:rsidRPr="00F9026A" w:rsidRDefault="00A87D3C" w:rsidP="0090408A">
      <w:pPr>
        <w:jc w:val="center"/>
        <w:rPr>
          <w:b/>
          <w:sz w:val="24"/>
          <w:szCs w:val="24"/>
        </w:rPr>
      </w:pPr>
      <w:r w:rsidRPr="00F9026A">
        <w:rPr>
          <w:b/>
          <w:sz w:val="24"/>
          <w:szCs w:val="24"/>
        </w:rPr>
        <w:t xml:space="preserve">определения количества потребленной тепловой энергии и теплоносителя </w:t>
      </w:r>
      <w:r>
        <w:rPr>
          <w:b/>
          <w:sz w:val="24"/>
          <w:szCs w:val="24"/>
        </w:rPr>
        <w:t>Потребителем</w:t>
      </w:r>
      <w:r w:rsidRPr="00F9026A">
        <w:rPr>
          <w:b/>
          <w:sz w:val="24"/>
          <w:szCs w:val="24"/>
        </w:rPr>
        <w:t>.</w:t>
      </w:r>
    </w:p>
    <w:p w:rsidR="00A87D3C" w:rsidRPr="00F9026A" w:rsidRDefault="00A87D3C" w:rsidP="0090408A">
      <w:pPr>
        <w:jc w:val="center"/>
        <w:rPr>
          <w:b/>
          <w:sz w:val="24"/>
          <w:szCs w:val="24"/>
        </w:rPr>
      </w:pPr>
    </w:p>
    <w:p w:rsidR="00A87D3C" w:rsidRPr="004F6A79" w:rsidRDefault="00A87D3C" w:rsidP="0090408A">
      <w:pPr>
        <w:jc w:val="center"/>
        <w:rPr>
          <w:b/>
        </w:rPr>
      </w:pPr>
    </w:p>
    <w:p w:rsidR="00A87D3C" w:rsidRPr="00B3418E" w:rsidRDefault="00A87D3C" w:rsidP="009D46A3">
      <w:pPr>
        <w:ind w:firstLine="709"/>
        <w:jc w:val="both"/>
        <w:rPr>
          <w:sz w:val="24"/>
          <w:szCs w:val="24"/>
        </w:rPr>
      </w:pPr>
      <w:r>
        <w:rPr>
          <w:sz w:val="24"/>
          <w:szCs w:val="24"/>
        </w:rPr>
        <w:t>Настоящий порядок</w:t>
      </w:r>
      <w:r w:rsidRPr="00AA755A">
        <w:rPr>
          <w:b/>
          <w:sz w:val="24"/>
          <w:szCs w:val="24"/>
        </w:rPr>
        <w:t xml:space="preserve"> </w:t>
      </w:r>
      <w:r w:rsidRPr="00AA755A">
        <w:rPr>
          <w:sz w:val="24"/>
          <w:szCs w:val="24"/>
        </w:rPr>
        <w:t>определения количества потребленной тепловой энергии и теплоносителя Потребителем (далее – Порядок) определяет</w:t>
      </w:r>
      <w:r w:rsidRPr="00B3418E">
        <w:rPr>
          <w:sz w:val="24"/>
          <w:szCs w:val="24"/>
        </w:rPr>
        <w:t xml:space="preserve"> методы расчета следующих величин:</w:t>
      </w:r>
    </w:p>
    <w:p w:rsidR="00A87D3C" w:rsidRPr="00B3418E" w:rsidRDefault="00A87D3C" w:rsidP="009D46A3">
      <w:pPr>
        <w:numPr>
          <w:ilvl w:val="0"/>
          <w:numId w:val="9"/>
        </w:numPr>
        <w:tabs>
          <w:tab w:val="clear" w:pos="1080"/>
          <w:tab w:val="num" w:pos="540"/>
        </w:tabs>
        <w:ind w:left="0" w:firstLine="709"/>
        <w:jc w:val="both"/>
        <w:rPr>
          <w:sz w:val="24"/>
          <w:szCs w:val="24"/>
        </w:rPr>
      </w:pPr>
      <w:r w:rsidRPr="00B3418E">
        <w:rPr>
          <w:sz w:val="24"/>
          <w:szCs w:val="24"/>
        </w:rPr>
        <w:t xml:space="preserve">потребленного количества тепловой энергии </w:t>
      </w:r>
      <w:r w:rsidRPr="00B3418E">
        <w:rPr>
          <w:position w:val="-10"/>
          <w:sz w:val="24"/>
          <w:szCs w:val="24"/>
        </w:rPr>
        <w:object w:dxaOrig="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5.75pt" o:ole="">
            <v:imagedata r:id="rId8" o:title=""/>
          </v:shape>
          <o:OLEObject Type="Embed" ProgID="Equation.3" ShapeID="_x0000_i1025" DrawAspect="Content" ObjectID="_1472021655" r:id="rId9"/>
        </w:object>
      </w:r>
      <w:r w:rsidRPr="00B3418E">
        <w:rPr>
          <w:sz w:val="24"/>
          <w:szCs w:val="24"/>
        </w:rPr>
        <w:t>, Гкал;</w:t>
      </w:r>
    </w:p>
    <w:p w:rsidR="00A87D3C" w:rsidRDefault="00A87D3C" w:rsidP="009D46A3">
      <w:pPr>
        <w:numPr>
          <w:ilvl w:val="0"/>
          <w:numId w:val="9"/>
        </w:numPr>
        <w:tabs>
          <w:tab w:val="clear" w:pos="1080"/>
          <w:tab w:val="num" w:pos="709"/>
        </w:tabs>
        <w:ind w:left="0" w:firstLine="709"/>
        <w:jc w:val="both"/>
        <w:rPr>
          <w:sz w:val="24"/>
          <w:szCs w:val="24"/>
        </w:rPr>
      </w:pPr>
      <w:r w:rsidRPr="00921F84">
        <w:rPr>
          <w:sz w:val="24"/>
          <w:szCs w:val="24"/>
        </w:rPr>
        <w:t xml:space="preserve">количества теплоносителя </w:t>
      </w:r>
      <w:r w:rsidRPr="00B3418E">
        <w:rPr>
          <w:position w:val="-14"/>
          <w:sz w:val="24"/>
          <w:szCs w:val="24"/>
        </w:rPr>
        <w:object w:dxaOrig="499" w:dyaOrig="380">
          <v:shape id="_x0000_i1026" type="#_x0000_t75" style="width:24.75pt;height:17.25pt" o:ole="">
            <v:imagedata r:id="rId10" o:title=""/>
          </v:shape>
          <o:OLEObject Type="Embed" ProgID="Equation.3" ShapeID="_x0000_i1026" DrawAspect="Content" ObjectID="_1472021656" r:id="rId11"/>
        </w:object>
      </w:r>
      <w:r w:rsidRPr="00921F84">
        <w:rPr>
          <w:sz w:val="24"/>
          <w:szCs w:val="24"/>
        </w:rPr>
        <w:t xml:space="preserve">, т., потребленного на восполнение потерь.        </w:t>
      </w:r>
      <w:r>
        <w:rPr>
          <w:sz w:val="24"/>
          <w:szCs w:val="24"/>
        </w:rPr>
        <w:t xml:space="preserve">      </w:t>
      </w:r>
      <w:r w:rsidRPr="00B3418E">
        <w:rPr>
          <w:sz w:val="24"/>
          <w:szCs w:val="24"/>
        </w:rPr>
        <w:t xml:space="preserve">           </w:t>
      </w:r>
      <w:r>
        <w:rPr>
          <w:sz w:val="24"/>
          <w:szCs w:val="24"/>
        </w:rPr>
        <w:t xml:space="preserve">                              </w:t>
      </w:r>
    </w:p>
    <w:p w:rsidR="00A87D3C" w:rsidRPr="006F3A1E" w:rsidRDefault="00A87D3C" w:rsidP="009D46A3">
      <w:pPr>
        <w:ind w:firstLine="567"/>
        <w:jc w:val="both"/>
        <w:rPr>
          <w:sz w:val="24"/>
          <w:szCs w:val="24"/>
        </w:rPr>
      </w:pPr>
      <w:r w:rsidRPr="0097551D">
        <w:rPr>
          <w:sz w:val="24"/>
          <w:szCs w:val="24"/>
        </w:rPr>
        <w:t>Данный Порядок описывает механизм определения вышеуказанных величин у Потребителя, приобретающего тепловую энергию и теплоноситель для систем теплопотребления зданий и сооружений</w:t>
      </w:r>
      <w:r>
        <w:rPr>
          <w:sz w:val="24"/>
          <w:szCs w:val="24"/>
        </w:rPr>
        <w:t>. В</w:t>
      </w:r>
      <w:r w:rsidRPr="006F3A1E">
        <w:rPr>
          <w:sz w:val="24"/>
          <w:szCs w:val="24"/>
        </w:rPr>
        <w:t xml:space="preserve"> случае введения в действие новых нормативных докуме</w:t>
      </w:r>
      <w:r w:rsidR="00E6203E">
        <w:rPr>
          <w:sz w:val="24"/>
          <w:szCs w:val="24"/>
        </w:rPr>
        <w:t xml:space="preserve">нтов, согласование сторон для  </w:t>
      </w:r>
      <w:r w:rsidRPr="006F3A1E">
        <w:rPr>
          <w:sz w:val="24"/>
          <w:szCs w:val="24"/>
        </w:rPr>
        <w:t>внесение изменений в существующий порядок не требуется.</w:t>
      </w:r>
    </w:p>
    <w:p w:rsidR="00A87D3C" w:rsidRPr="00B3418E" w:rsidRDefault="00A87D3C" w:rsidP="009D46A3">
      <w:pPr>
        <w:ind w:firstLine="709"/>
        <w:jc w:val="both"/>
        <w:rPr>
          <w:sz w:val="24"/>
          <w:szCs w:val="24"/>
        </w:rPr>
      </w:pPr>
      <w:r w:rsidRPr="00B3418E">
        <w:rPr>
          <w:sz w:val="24"/>
          <w:szCs w:val="24"/>
        </w:rPr>
        <w:t>Определение количества потребленной тепловой энергии Потребителем производится одним из ниже перечисленных методов:</w:t>
      </w:r>
    </w:p>
    <w:p w:rsidR="00A87D3C" w:rsidRDefault="00A87D3C" w:rsidP="009D46A3">
      <w:pPr>
        <w:tabs>
          <w:tab w:val="left" w:pos="360"/>
        </w:tabs>
        <w:ind w:left="720"/>
        <w:jc w:val="both"/>
        <w:rPr>
          <w:sz w:val="24"/>
          <w:szCs w:val="24"/>
        </w:rPr>
      </w:pPr>
      <w:r>
        <w:rPr>
          <w:sz w:val="24"/>
          <w:szCs w:val="24"/>
        </w:rPr>
        <w:t xml:space="preserve">1. </w:t>
      </w:r>
      <w:r w:rsidRPr="00B3418E">
        <w:rPr>
          <w:sz w:val="24"/>
          <w:szCs w:val="24"/>
        </w:rPr>
        <w:t>на основании показаний приборов учета тепловой энергии</w:t>
      </w:r>
      <w:r>
        <w:rPr>
          <w:sz w:val="24"/>
          <w:szCs w:val="24"/>
        </w:rPr>
        <w:t>;</w:t>
      </w:r>
    </w:p>
    <w:p w:rsidR="00A87D3C" w:rsidRDefault="00A87D3C" w:rsidP="009D46A3">
      <w:pPr>
        <w:tabs>
          <w:tab w:val="left" w:pos="360"/>
        </w:tabs>
        <w:ind w:left="720"/>
        <w:jc w:val="both"/>
        <w:rPr>
          <w:sz w:val="24"/>
          <w:szCs w:val="24"/>
        </w:rPr>
      </w:pPr>
      <w:r>
        <w:rPr>
          <w:sz w:val="24"/>
          <w:szCs w:val="24"/>
        </w:rPr>
        <w:t xml:space="preserve">2. </w:t>
      </w:r>
      <w:r w:rsidRPr="00B3418E">
        <w:rPr>
          <w:sz w:val="24"/>
          <w:szCs w:val="24"/>
        </w:rPr>
        <w:t>расчетным путем</w:t>
      </w:r>
      <w:r w:rsidRPr="00156BE6">
        <w:rPr>
          <w:sz w:val="24"/>
          <w:szCs w:val="24"/>
        </w:rPr>
        <w:t xml:space="preserve"> </w:t>
      </w:r>
      <w:r>
        <w:rPr>
          <w:sz w:val="24"/>
          <w:szCs w:val="24"/>
        </w:rPr>
        <w:t>при:</w:t>
      </w:r>
      <w:r w:rsidRPr="00B3418E">
        <w:rPr>
          <w:sz w:val="24"/>
          <w:szCs w:val="24"/>
        </w:rPr>
        <w:t xml:space="preserve"> </w:t>
      </w:r>
    </w:p>
    <w:p w:rsidR="00A87D3C" w:rsidRDefault="00A87D3C" w:rsidP="009D46A3">
      <w:pPr>
        <w:tabs>
          <w:tab w:val="left" w:pos="360"/>
        </w:tabs>
        <w:ind w:left="709" w:hanging="709"/>
        <w:jc w:val="both"/>
        <w:rPr>
          <w:sz w:val="24"/>
          <w:szCs w:val="24"/>
        </w:rPr>
      </w:pPr>
      <w:r>
        <w:rPr>
          <w:sz w:val="24"/>
          <w:szCs w:val="24"/>
        </w:rPr>
        <w:t>-  отсутствии приборов учета;</w:t>
      </w:r>
      <w:r w:rsidRPr="00B3418E">
        <w:rPr>
          <w:sz w:val="24"/>
          <w:szCs w:val="24"/>
        </w:rPr>
        <w:t xml:space="preserve"> </w:t>
      </w:r>
    </w:p>
    <w:p w:rsidR="00A87D3C" w:rsidRDefault="00A87D3C" w:rsidP="009D46A3">
      <w:pPr>
        <w:tabs>
          <w:tab w:val="left" w:pos="360"/>
        </w:tabs>
        <w:jc w:val="both"/>
        <w:rPr>
          <w:sz w:val="24"/>
          <w:szCs w:val="24"/>
        </w:rPr>
      </w:pPr>
      <w:r>
        <w:rPr>
          <w:sz w:val="24"/>
          <w:szCs w:val="24"/>
        </w:rPr>
        <w:t xml:space="preserve">-  неисправности </w:t>
      </w:r>
      <w:r w:rsidRPr="00B3418E">
        <w:rPr>
          <w:sz w:val="24"/>
          <w:szCs w:val="24"/>
        </w:rPr>
        <w:t xml:space="preserve"> </w:t>
      </w:r>
      <w:r>
        <w:rPr>
          <w:sz w:val="24"/>
          <w:szCs w:val="24"/>
        </w:rPr>
        <w:t>приборов учета</w:t>
      </w:r>
      <w:r w:rsidRPr="00B3418E">
        <w:rPr>
          <w:sz w:val="24"/>
          <w:szCs w:val="24"/>
        </w:rPr>
        <w:t xml:space="preserve"> тепловой энергии на сро</w:t>
      </w:r>
      <w:r>
        <w:rPr>
          <w:sz w:val="24"/>
          <w:szCs w:val="24"/>
        </w:rPr>
        <w:t>к более 15 суток в течение года</w:t>
      </w:r>
      <w:r w:rsidR="00E6203E">
        <w:rPr>
          <w:sz w:val="24"/>
          <w:szCs w:val="24"/>
        </w:rPr>
        <w:t xml:space="preserve"> </w:t>
      </w:r>
      <w:r>
        <w:rPr>
          <w:sz w:val="24"/>
          <w:szCs w:val="24"/>
        </w:rPr>
        <w:t>(</w:t>
      </w:r>
      <w:r w:rsidRPr="00B3418E">
        <w:rPr>
          <w:position w:val="-14"/>
          <w:sz w:val="24"/>
          <w:szCs w:val="24"/>
        </w:rPr>
        <w:object w:dxaOrig="440" w:dyaOrig="380">
          <v:shape id="_x0000_i1027" type="#_x0000_t75" style="width:21.75pt;height:17.25pt" o:ole="">
            <v:imagedata r:id="rId12" o:title=""/>
          </v:shape>
          <o:OLEObject Type="Embed" ProgID="Equation.3" ShapeID="_x0000_i1027" DrawAspect="Content" ObjectID="_1472021657" r:id="rId13"/>
        </w:object>
      </w:r>
      <w:r w:rsidRPr="00B3418E">
        <w:rPr>
          <w:sz w:val="24"/>
          <w:szCs w:val="24"/>
        </w:rPr>
        <w:t>).</w:t>
      </w:r>
    </w:p>
    <w:p w:rsidR="00FE00F9" w:rsidRPr="00B3418E" w:rsidRDefault="006E02A3" w:rsidP="009D46A3">
      <w:pPr>
        <w:tabs>
          <w:tab w:val="left" w:pos="360"/>
        </w:tabs>
        <w:jc w:val="both"/>
        <w:rPr>
          <w:sz w:val="24"/>
          <w:szCs w:val="24"/>
        </w:rPr>
      </w:pPr>
      <w:r>
        <w:rPr>
          <w:sz w:val="24"/>
          <w:szCs w:val="24"/>
        </w:rPr>
        <w:t>- нарушении</w:t>
      </w:r>
      <w:r w:rsidR="00FE00F9">
        <w:rPr>
          <w:sz w:val="24"/>
          <w:szCs w:val="24"/>
        </w:rPr>
        <w:t xml:space="preserve"> сроков поверки приборов учета;</w:t>
      </w:r>
    </w:p>
    <w:p w:rsidR="00A87D3C" w:rsidRPr="00B3418E" w:rsidRDefault="00A87D3C" w:rsidP="009D46A3">
      <w:pPr>
        <w:pStyle w:val="ConsPlusNormal"/>
        <w:widowControl/>
        <w:ind w:firstLine="0"/>
        <w:jc w:val="both"/>
        <w:rPr>
          <w:rFonts w:ascii="Times New Roman" w:hAnsi="Times New Roman" w:cs="Times New Roman"/>
          <w:sz w:val="24"/>
          <w:szCs w:val="24"/>
        </w:rPr>
      </w:pPr>
      <w:r w:rsidRPr="00B3418E">
        <w:rPr>
          <w:rFonts w:ascii="Times New Roman" w:hAnsi="Times New Roman" w:cs="Times New Roman"/>
          <w:sz w:val="24"/>
          <w:szCs w:val="24"/>
        </w:rPr>
        <w:t>- несанкци</w:t>
      </w:r>
      <w:r>
        <w:rPr>
          <w:rFonts w:ascii="Times New Roman" w:hAnsi="Times New Roman" w:cs="Times New Roman"/>
          <w:sz w:val="24"/>
          <w:szCs w:val="24"/>
        </w:rPr>
        <w:t>онированного вмешательства в его</w:t>
      </w:r>
      <w:r w:rsidRPr="00B3418E">
        <w:rPr>
          <w:rFonts w:ascii="Times New Roman" w:hAnsi="Times New Roman" w:cs="Times New Roman"/>
          <w:sz w:val="24"/>
          <w:szCs w:val="24"/>
        </w:rPr>
        <w:t xml:space="preserve"> работу;</w:t>
      </w:r>
    </w:p>
    <w:p w:rsidR="00A87D3C" w:rsidRPr="00B3418E" w:rsidRDefault="00A87D3C" w:rsidP="009D46A3">
      <w:pPr>
        <w:pStyle w:val="ConsPlusNormal"/>
        <w:widowControl/>
        <w:ind w:firstLine="0"/>
        <w:jc w:val="both"/>
        <w:rPr>
          <w:rFonts w:ascii="Times New Roman" w:hAnsi="Times New Roman" w:cs="Times New Roman"/>
          <w:sz w:val="24"/>
          <w:szCs w:val="24"/>
        </w:rPr>
      </w:pPr>
      <w:r w:rsidRPr="00B3418E">
        <w:rPr>
          <w:rFonts w:ascii="Times New Roman" w:hAnsi="Times New Roman" w:cs="Times New Roman"/>
          <w:sz w:val="24"/>
          <w:szCs w:val="24"/>
        </w:rPr>
        <w:t>- нарушения пломб на оборудовании узла учета, линий электрических связей;</w:t>
      </w:r>
    </w:p>
    <w:p w:rsidR="00A87D3C" w:rsidRPr="00B3418E" w:rsidRDefault="00A87D3C" w:rsidP="009D46A3">
      <w:pPr>
        <w:pStyle w:val="ConsPlusNormal"/>
        <w:widowControl/>
        <w:ind w:firstLine="0"/>
        <w:jc w:val="both"/>
        <w:rPr>
          <w:rFonts w:ascii="Times New Roman" w:hAnsi="Times New Roman" w:cs="Times New Roman"/>
          <w:sz w:val="24"/>
          <w:szCs w:val="24"/>
        </w:rPr>
      </w:pPr>
      <w:r w:rsidRPr="00B3418E">
        <w:rPr>
          <w:rFonts w:ascii="Times New Roman" w:hAnsi="Times New Roman" w:cs="Times New Roman"/>
          <w:sz w:val="24"/>
          <w:szCs w:val="24"/>
        </w:rPr>
        <w:t>- механического повреждения приборов и элементов узла учета;</w:t>
      </w:r>
    </w:p>
    <w:p w:rsidR="00A87D3C" w:rsidRPr="00B3418E" w:rsidRDefault="00A87D3C" w:rsidP="009D46A3">
      <w:pPr>
        <w:pStyle w:val="ConsPlusNormal"/>
        <w:widowControl/>
        <w:ind w:firstLine="0"/>
        <w:jc w:val="both"/>
        <w:rPr>
          <w:rFonts w:ascii="Times New Roman" w:hAnsi="Times New Roman" w:cs="Times New Roman"/>
          <w:sz w:val="24"/>
          <w:szCs w:val="24"/>
        </w:rPr>
      </w:pPr>
      <w:r w:rsidRPr="00B3418E">
        <w:rPr>
          <w:rFonts w:ascii="Times New Roman" w:hAnsi="Times New Roman" w:cs="Times New Roman"/>
          <w:sz w:val="24"/>
          <w:szCs w:val="24"/>
        </w:rPr>
        <w:t>- работы любого из них за пределами норм точности учета;</w:t>
      </w:r>
    </w:p>
    <w:p w:rsidR="00A87D3C" w:rsidRPr="00B3418E" w:rsidRDefault="00A87D3C" w:rsidP="009D46A3">
      <w:pPr>
        <w:pStyle w:val="ConsPlusNormal"/>
        <w:widowControl/>
        <w:ind w:firstLine="0"/>
        <w:jc w:val="both"/>
        <w:rPr>
          <w:rFonts w:ascii="Times New Roman" w:hAnsi="Times New Roman" w:cs="Times New Roman"/>
          <w:sz w:val="24"/>
          <w:szCs w:val="24"/>
        </w:rPr>
      </w:pPr>
      <w:r w:rsidRPr="00B3418E">
        <w:rPr>
          <w:rFonts w:ascii="Times New Roman" w:hAnsi="Times New Roman" w:cs="Times New Roman"/>
          <w:sz w:val="24"/>
          <w:szCs w:val="24"/>
        </w:rPr>
        <w:t>- врезок в трубопроводы, не предусмотренных проектом узла учета.</w:t>
      </w:r>
    </w:p>
    <w:p w:rsidR="00A87D3C" w:rsidRDefault="00A87D3C" w:rsidP="009D46A3">
      <w:pPr>
        <w:tabs>
          <w:tab w:val="left" w:pos="0"/>
        </w:tabs>
        <w:jc w:val="both"/>
        <w:rPr>
          <w:b/>
          <w:sz w:val="24"/>
          <w:szCs w:val="24"/>
        </w:rPr>
      </w:pPr>
      <w:r>
        <w:rPr>
          <w:sz w:val="24"/>
          <w:szCs w:val="24"/>
        </w:rPr>
        <w:t>- нарушение установленных настоящим договором сроков предоставления показаний с приборов учёта;</w:t>
      </w:r>
    </w:p>
    <w:p w:rsidR="00E6203E" w:rsidRDefault="00A87D3C" w:rsidP="00E6203E">
      <w:pPr>
        <w:numPr>
          <w:ilvl w:val="0"/>
          <w:numId w:val="10"/>
        </w:numPr>
        <w:tabs>
          <w:tab w:val="clear" w:pos="360"/>
          <w:tab w:val="num" w:pos="0"/>
        </w:tabs>
        <w:ind w:left="0" w:firstLine="0"/>
        <w:jc w:val="center"/>
        <w:rPr>
          <w:b/>
          <w:sz w:val="24"/>
          <w:szCs w:val="24"/>
        </w:rPr>
      </w:pPr>
      <w:r w:rsidRPr="00B3418E">
        <w:rPr>
          <w:b/>
          <w:sz w:val="24"/>
          <w:szCs w:val="24"/>
        </w:rPr>
        <w:t>Определение количества</w:t>
      </w:r>
    </w:p>
    <w:p w:rsidR="00A87D3C" w:rsidRPr="00B3418E" w:rsidRDefault="00A87D3C" w:rsidP="00E6203E">
      <w:pPr>
        <w:jc w:val="center"/>
        <w:rPr>
          <w:b/>
          <w:sz w:val="24"/>
          <w:szCs w:val="24"/>
        </w:rPr>
      </w:pPr>
      <w:r w:rsidRPr="00B3418E">
        <w:rPr>
          <w:b/>
          <w:sz w:val="24"/>
          <w:szCs w:val="24"/>
        </w:rPr>
        <w:t>потребленной тепловой энергии и теплоносителя</w:t>
      </w:r>
    </w:p>
    <w:p w:rsidR="00A87D3C" w:rsidRPr="00B3418E" w:rsidRDefault="00A87D3C" w:rsidP="0090408A">
      <w:pPr>
        <w:jc w:val="center"/>
        <w:rPr>
          <w:b/>
          <w:sz w:val="24"/>
          <w:szCs w:val="24"/>
        </w:rPr>
      </w:pPr>
      <w:r w:rsidRPr="00B3418E">
        <w:rPr>
          <w:b/>
          <w:sz w:val="24"/>
          <w:szCs w:val="24"/>
        </w:rPr>
        <w:t xml:space="preserve">на основании показаний </w:t>
      </w:r>
      <w:r w:rsidR="00E6203E">
        <w:rPr>
          <w:b/>
          <w:sz w:val="24"/>
          <w:szCs w:val="24"/>
        </w:rPr>
        <w:t>приборов учета</w:t>
      </w:r>
    </w:p>
    <w:p w:rsidR="00A87D3C" w:rsidRPr="00B3418E" w:rsidRDefault="00A87D3C" w:rsidP="0090408A">
      <w:pPr>
        <w:jc w:val="both"/>
        <w:rPr>
          <w:sz w:val="24"/>
          <w:szCs w:val="24"/>
        </w:rPr>
      </w:pPr>
    </w:p>
    <w:p w:rsidR="00A87D3C" w:rsidRPr="00B3418E" w:rsidRDefault="00A87D3C" w:rsidP="0090408A">
      <w:pPr>
        <w:ind w:firstLine="709"/>
        <w:jc w:val="both"/>
        <w:rPr>
          <w:sz w:val="24"/>
          <w:szCs w:val="24"/>
        </w:rPr>
      </w:pPr>
      <w:r w:rsidRPr="00B3418E">
        <w:rPr>
          <w:sz w:val="24"/>
          <w:szCs w:val="24"/>
        </w:rPr>
        <w:t xml:space="preserve">Учет количества потребленной (отпущенной) тепловой энергии по показаниям приборов учета </w:t>
      </w:r>
      <w:r>
        <w:rPr>
          <w:sz w:val="24"/>
          <w:szCs w:val="24"/>
        </w:rPr>
        <w:t>и расчеты по ним</w:t>
      </w:r>
      <w:r w:rsidRPr="00B3418E">
        <w:rPr>
          <w:sz w:val="24"/>
          <w:szCs w:val="24"/>
        </w:rPr>
        <w:t xml:space="preserve"> осуществляются только при условии, что </w:t>
      </w:r>
      <w:r>
        <w:rPr>
          <w:sz w:val="24"/>
          <w:szCs w:val="24"/>
        </w:rPr>
        <w:t xml:space="preserve">приборы учета </w:t>
      </w:r>
      <w:r>
        <w:rPr>
          <w:sz w:val="24"/>
          <w:szCs w:val="24"/>
        </w:rPr>
        <w:lastRenderedPageBreak/>
        <w:t>допущены</w:t>
      </w:r>
      <w:r w:rsidRPr="00B3418E">
        <w:rPr>
          <w:sz w:val="24"/>
          <w:szCs w:val="24"/>
        </w:rPr>
        <w:t xml:space="preserve"> в эксплуатацию</w:t>
      </w:r>
      <w:r>
        <w:rPr>
          <w:sz w:val="24"/>
          <w:szCs w:val="24"/>
        </w:rPr>
        <w:t>,</w:t>
      </w:r>
      <w:r w:rsidRPr="00B3418E">
        <w:rPr>
          <w:sz w:val="24"/>
          <w:szCs w:val="24"/>
        </w:rPr>
        <w:t xml:space="preserve"> в устан</w:t>
      </w:r>
      <w:r>
        <w:rPr>
          <w:sz w:val="24"/>
          <w:szCs w:val="24"/>
        </w:rPr>
        <w:t>овленном порядке и опломбированы</w:t>
      </w:r>
      <w:r w:rsidRPr="00B3418E">
        <w:rPr>
          <w:sz w:val="24"/>
          <w:szCs w:val="24"/>
        </w:rPr>
        <w:t xml:space="preserve"> Теплоснабжающей организацией. </w:t>
      </w:r>
      <w:r>
        <w:rPr>
          <w:sz w:val="24"/>
          <w:szCs w:val="24"/>
        </w:rPr>
        <w:t>Приборы учета</w:t>
      </w:r>
      <w:r w:rsidRPr="00B3418E">
        <w:rPr>
          <w:sz w:val="24"/>
          <w:szCs w:val="24"/>
        </w:rPr>
        <w:t xml:space="preserve"> тепловой энергии, помимо необходимых требований к </w:t>
      </w:r>
      <w:r>
        <w:rPr>
          <w:sz w:val="24"/>
          <w:szCs w:val="24"/>
        </w:rPr>
        <w:t>их точности, должны</w:t>
      </w:r>
      <w:r w:rsidRPr="00B3418E">
        <w:rPr>
          <w:sz w:val="24"/>
          <w:szCs w:val="24"/>
        </w:rPr>
        <w:t xml:space="preserve"> обеспечивать фиксирование и </w:t>
      </w:r>
      <w:r>
        <w:rPr>
          <w:sz w:val="24"/>
          <w:szCs w:val="24"/>
        </w:rPr>
        <w:t>отображение</w:t>
      </w:r>
      <w:r w:rsidRPr="00B3418E">
        <w:rPr>
          <w:sz w:val="24"/>
          <w:szCs w:val="24"/>
        </w:rPr>
        <w:t xml:space="preserve"> измеряемых параметров в соответст</w:t>
      </w:r>
      <w:r>
        <w:rPr>
          <w:sz w:val="24"/>
          <w:szCs w:val="24"/>
        </w:rPr>
        <w:t>вии с требованиями «Правил учета тепловой энергии и теплоносителя».</w:t>
      </w:r>
    </w:p>
    <w:p w:rsidR="00A87D3C" w:rsidRPr="00B3418E" w:rsidRDefault="00A87D3C" w:rsidP="0090408A">
      <w:pPr>
        <w:ind w:firstLine="709"/>
        <w:jc w:val="both"/>
        <w:rPr>
          <w:sz w:val="24"/>
          <w:szCs w:val="24"/>
        </w:rPr>
      </w:pPr>
      <w:r w:rsidRPr="008C008A">
        <w:rPr>
          <w:sz w:val="24"/>
          <w:szCs w:val="24"/>
        </w:rPr>
        <w:t>В зависимости от места установки приборов учета, количество потребленной тепловой энергии и теплоносителя определяется:</w:t>
      </w:r>
    </w:p>
    <w:p w:rsidR="00A87D3C" w:rsidRPr="00B3418E" w:rsidRDefault="00A87D3C" w:rsidP="0090408A">
      <w:pPr>
        <w:rPr>
          <w:b/>
          <w:sz w:val="24"/>
          <w:szCs w:val="24"/>
        </w:rPr>
      </w:pPr>
    </w:p>
    <w:p w:rsidR="00A87D3C" w:rsidRPr="00B3418E" w:rsidRDefault="00A87D3C" w:rsidP="0090408A">
      <w:pPr>
        <w:numPr>
          <w:ilvl w:val="1"/>
          <w:numId w:val="10"/>
        </w:numPr>
        <w:tabs>
          <w:tab w:val="clear" w:pos="792"/>
          <w:tab w:val="num" w:pos="540"/>
        </w:tabs>
        <w:ind w:left="0" w:firstLine="0"/>
        <w:jc w:val="center"/>
        <w:rPr>
          <w:b/>
          <w:sz w:val="24"/>
          <w:szCs w:val="24"/>
        </w:rPr>
      </w:pPr>
      <w:r w:rsidRPr="00B3418E">
        <w:rPr>
          <w:b/>
          <w:sz w:val="24"/>
          <w:szCs w:val="24"/>
        </w:rPr>
        <w:t xml:space="preserve">Для случая, когда </w:t>
      </w:r>
      <w:r>
        <w:rPr>
          <w:b/>
          <w:sz w:val="24"/>
          <w:szCs w:val="24"/>
        </w:rPr>
        <w:t>приборы учета</w:t>
      </w:r>
      <w:r w:rsidRPr="00B3418E">
        <w:rPr>
          <w:b/>
          <w:sz w:val="24"/>
          <w:szCs w:val="24"/>
        </w:rPr>
        <w:t xml:space="preserve"> установлены на границе балансовой или эксплуатационной ответственности Теплоснабжающей организации и Потребителя</w:t>
      </w:r>
      <w:r>
        <w:rPr>
          <w:b/>
          <w:sz w:val="24"/>
          <w:szCs w:val="24"/>
        </w:rPr>
        <w:t xml:space="preserve"> (в точке поставки тепловой энергии)</w:t>
      </w:r>
      <w:r w:rsidRPr="00B3418E">
        <w:rPr>
          <w:b/>
          <w:sz w:val="24"/>
          <w:szCs w:val="24"/>
        </w:rPr>
        <w:t>.</w:t>
      </w:r>
    </w:p>
    <w:p w:rsidR="00A87D3C" w:rsidRPr="00B3418E" w:rsidRDefault="00A87D3C" w:rsidP="0090408A">
      <w:pPr>
        <w:rPr>
          <w:b/>
          <w:sz w:val="24"/>
          <w:szCs w:val="24"/>
        </w:rPr>
      </w:pPr>
    </w:p>
    <w:p w:rsidR="00A87D3C" w:rsidRPr="00B3418E" w:rsidRDefault="00A87D3C" w:rsidP="009D46A3">
      <w:pPr>
        <w:ind w:firstLine="709"/>
        <w:jc w:val="both"/>
        <w:rPr>
          <w:sz w:val="24"/>
          <w:szCs w:val="24"/>
        </w:rPr>
      </w:pPr>
      <w:r w:rsidRPr="00B3418E">
        <w:rPr>
          <w:sz w:val="24"/>
          <w:szCs w:val="24"/>
        </w:rPr>
        <w:t>Общее количество потребленной тепловой энергии</w:t>
      </w:r>
      <w:r>
        <w:rPr>
          <w:sz w:val="24"/>
          <w:szCs w:val="24"/>
        </w:rPr>
        <w:t xml:space="preserve"> в точке поставки</w:t>
      </w:r>
      <w:r w:rsidRPr="00B3418E">
        <w:rPr>
          <w:sz w:val="24"/>
          <w:szCs w:val="24"/>
        </w:rPr>
        <w:t xml:space="preserve"> определяется по формуле:</w:t>
      </w:r>
    </w:p>
    <w:p w:rsidR="00A87D3C" w:rsidRPr="00B3418E" w:rsidRDefault="00A87D3C" w:rsidP="009D46A3">
      <w:pPr>
        <w:ind w:firstLine="709"/>
        <w:jc w:val="center"/>
        <w:rPr>
          <w:sz w:val="24"/>
          <w:szCs w:val="24"/>
        </w:rPr>
      </w:pPr>
      <w:r w:rsidRPr="00B3418E">
        <w:rPr>
          <w:position w:val="-14"/>
          <w:sz w:val="24"/>
          <w:szCs w:val="24"/>
        </w:rPr>
        <w:object w:dxaOrig="3480" w:dyaOrig="400">
          <v:shape id="_x0000_i1028" type="#_x0000_t75" style="width:174pt;height:19.5pt" o:ole="">
            <v:imagedata r:id="rId14" o:title=""/>
          </v:shape>
          <o:OLEObject Type="Embed" ProgID="Equation.3" ShapeID="_x0000_i1028" DrawAspect="Content" ObjectID="_1472021658" r:id="rId15"/>
        </w:object>
      </w:r>
      <w:r w:rsidRPr="00B3418E">
        <w:rPr>
          <w:sz w:val="24"/>
          <w:szCs w:val="24"/>
        </w:rPr>
        <w:t xml:space="preserve"> (Гкал)</w:t>
      </w:r>
    </w:p>
    <w:p w:rsidR="00A87D3C" w:rsidRPr="00B3418E" w:rsidRDefault="00A87D3C" w:rsidP="009D46A3">
      <w:pPr>
        <w:ind w:firstLine="709"/>
        <w:jc w:val="both"/>
        <w:rPr>
          <w:sz w:val="24"/>
          <w:szCs w:val="24"/>
        </w:rPr>
      </w:pPr>
      <w:r w:rsidRPr="00B3418E">
        <w:rPr>
          <w:sz w:val="24"/>
          <w:szCs w:val="24"/>
        </w:rPr>
        <w:t xml:space="preserve">где </w:t>
      </w:r>
      <w:r w:rsidRPr="00B3418E">
        <w:rPr>
          <w:i/>
          <w:position w:val="-12"/>
          <w:sz w:val="24"/>
          <w:szCs w:val="24"/>
        </w:rPr>
        <w:object w:dxaOrig="460" w:dyaOrig="360">
          <v:shape id="_x0000_i1029" type="#_x0000_t75" style="width:24pt;height:18.75pt" o:ole="">
            <v:imagedata r:id="rId16" o:title=""/>
          </v:shape>
          <o:OLEObject Type="Embed" ProgID="Equation.3" ShapeID="_x0000_i1029" DrawAspect="Content" ObjectID="_1472021659" r:id="rId17"/>
        </w:object>
      </w:r>
      <w:r w:rsidRPr="00B3418E">
        <w:rPr>
          <w:sz w:val="24"/>
          <w:szCs w:val="24"/>
        </w:rPr>
        <w:t xml:space="preserve"> – количество тепло</w:t>
      </w:r>
      <w:r>
        <w:rPr>
          <w:sz w:val="24"/>
          <w:szCs w:val="24"/>
        </w:rPr>
        <w:t>вой энергии, измеренное приборами</w:t>
      </w:r>
      <w:r w:rsidRPr="00B3418E">
        <w:rPr>
          <w:sz w:val="24"/>
          <w:szCs w:val="24"/>
        </w:rPr>
        <w:t xml:space="preserve"> учета тепловой энергии, Гкал;</w:t>
      </w:r>
    </w:p>
    <w:p w:rsidR="00A87D3C" w:rsidRPr="00B3418E" w:rsidRDefault="00A87D3C" w:rsidP="009D46A3">
      <w:pPr>
        <w:ind w:firstLine="709"/>
        <w:jc w:val="both"/>
        <w:rPr>
          <w:sz w:val="24"/>
          <w:szCs w:val="24"/>
        </w:rPr>
      </w:pPr>
      <w:r w:rsidRPr="00B3418E">
        <w:rPr>
          <w:i/>
          <w:position w:val="-12"/>
          <w:sz w:val="24"/>
          <w:szCs w:val="24"/>
          <w:lang w:val="en-US"/>
        </w:rPr>
        <w:object w:dxaOrig="1040" w:dyaOrig="380">
          <v:shape id="_x0000_i1030" type="#_x0000_t75" style="width:51.75pt;height:17.25pt" o:ole="">
            <v:imagedata r:id="rId18" o:title=""/>
          </v:shape>
          <o:OLEObject Type="Embed" ProgID="Equation.3" ShapeID="_x0000_i1030" DrawAspect="Content" ObjectID="_1472021660" r:id="rId19"/>
        </w:object>
      </w:r>
      <w:r w:rsidRPr="00B3418E">
        <w:rPr>
          <w:i/>
          <w:sz w:val="24"/>
          <w:szCs w:val="24"/>
        </w:rPr>
        <w:t>-</w:t>
      </w:r>
      <w:r w:rsidRPr="00B3418E">
        <w:rPr>
          <w:sz w:val="24"/>
          <w:szCs w:val="24"/>
        </w:rPr>
        <w:t xml:space="preserve"> количество тепловой энергии</w:t>
      </w:r>
      <w:r>
        <w:rPr>
          <w:sz w:val="24"/>
          <w:szCs w:val="24"/>
        </w:rPr>
        <w:t xml:space="preserve"> в точке поставки</w:t>
      </w:r>
      <w:r w:rsidRPr="00B3418E">
        <w:rPr>
          <w:sz w:val="24"/>
          <w:szCs w:val="24"/>
        </w:rPr>
        <w:t>, потребленное за промежуток времени, когда фактический расход теплоносителя был соответственно меньше или больше пределов измерения расхода (</w:t>
      </w:r>
      <w:r>
        <w:rPr>
          <w:sz w:val="24"/>
          <w:szCs w:val="24"/>
        </w:rPr>
        <w:t>нормированного диапазона) приборов учета</w:t>
      </w:r>
      <w:r w:rsidRPr="00B3418E">
        <w:rPr>
          <w:sz w:val="24"/>
          <w:szCs w:val="24"/>
        </w:rPr>
        <w:t>, определяется по формуле:</w:t>
      </w:r>
    </w:p>
    <w:p w:rsidR="00A87D3C" w:rsidRPr="00B3418E" w:rsidRDefault="00A87D3C" w:rsidP="009D46A3">
      <w:pPr>
        <w:ind w:firstLine="709"/>
        <w:jc w:val="center"/>
        <w:rPr>
          <w:sz w:val="24"/>
          <w:szCs w:val="24"/>
        </w:rPr>
      </w:pPr>
      <w:r w:rsidRPr="00B3418E">
        <w:rPr>
          <w:position w:val="-10"/>
          <w:sz w:val="24"/>
          <w:szCs w:val="24"/>
        </w:rPr>
        <w:object w:dxaOrig="180" w:dyaOrig="340">
          <v:shape id="_x0000_i1031" type="#_x0000_t75" style="width:8.25pt;height:18.75pt" o:ole="">
            <v:imagedata r:id="rId20" o:title=""/>
          </v:shape>
          <o:OLEObject Type="Embed" ProgID="Equation.3" ShapeID="_x0000_i1031" DrawAspect="Content" ObjectID="_1472021661" r:id="rId21"/>
        </w:object>
      </w:r>
      <w:r w:rsidRPr="00B3418E">
        <w:rPr>
          <w:position w:val="-24"/>
          <w:sz w:val="24"/>
          <w:szCs w:val="24"/>
        </w:rPr>
        <w:object w:dxaOrig="2960" w:dyaOrig="660">
          <v:shape id="_x0000_i1032" type="#_x0000_t75" style="width:147.75pt;height:33pt" o:ole="">
            <v:imagedata r:id="rId22" o:title=""/>
          </v:shape>
          <o:OLEObject Type="Embed" ProgID="Equation.3" ShapeID="_x0000_i1032" DrawAspect="Content" ObjectID="_1472021662" r:id="rId23"/>
        </w:object>
      </w:r>
      <w:r w:rsidRPr="00B3418E">
        <w:rPr>
          <w:sz w:val="24"/>
          <w:szCs w:val="24"/>
        </w:rPr>
        <w:t xml:space="preserve"> (Гкал)</w:t>
      </w:r>
    </w:p>
    <w:p w:rsidR="00A87D3C" w:rsidRDefault="00A87D3C" w:rsidP="009D46A3">
      <w:pPr>
        <w:ind w:firstLine="709"/>
        <w:jc w:val="both"/>
        <w:rPr>
          <w:sz w:val="24"/>
          <w:szCs w:val="24"/>
        </w:rPr>
      </w:pPr>
      <w:r w:rsidRPr="00B3418E">
        <w:rPr>
          <w:sz w:val="24"/>
          <w:szCs w:val="24"/>
        </w:rPr>
        <w:t xml:space="preserve">где </w:t>
      </w:r>
    </w:p>
    <w:p w:rsidR="00A87D3C" w:rsidRPr="00B3418E" w:rsidRDefault="00A87D3C" w:rsidP="009D46A3">
      <w:pPr>
        <w:ind w:firstLine="709"/>
        <w:jc w:val="both"/>
        <w:rPr>
          <w:sz w:val="24"/>
          <w:szCs w:val="24"/>
        </w:rPr>
      </w:pPr>
      <w:r w:rsidRPr="00B3418E">
        <w:rPr>
          <w:position w:val="-14"/>
          <w:sz w:val="24"/>
          <w:szCs w:val="24"/>
        </w:rPr>
        <w:object w:dxaOrig="800" w:dyaOrig="380">
          <v:shape id="_x0000_i1033" type="#_x0000_t75" style="width:39pt;height:17.25pt" o:ole="">
            <v:imagedata r:id="rId24" o:title=""/>
          </v:shape>
          <o:OLEObject Type="Embed" ProgID="Equation.3" ShapeID="_x0000_i1033" DrawAspect="Content" ObjectID="_1472021663" r:id="rId25"/>
        </w:object>
      </w:r>
      <w:r w:rsidRPr="00B3418E">
        <w:rPr>
          <w:sz w:val="24"/>
          <w:szCs w:val="24"/>
        </w:rPr>
        <w:t>- соответственно нижний или верхний пределы измерений</w:t>
      </w:r>
      <w:r>
        <w:rPr>
          <w:sz w:val="24"/>
          <w:szCs w:val="24"/>
        </w:rPr>
        <w:t xml:space="preserve"> водосчетчика</w:t>
      </w:r>
      <w:r w:rsidRPr="00B3418E">
        <w:rPr>
          <w:sz w:val="24"/>
          <w:szCs w:val="24"/>
        </w:rPr>
        <w:t>, т/час;</w:t>
      </w:r>
    </w:p>
    <w:p w:rsidR="00A87D3C" w:rsidRPr="00B3418E" w:rsidRDefault="00A87D3C" w:rsidP="009D46A3">
      <w:pPr>
        <w:ind w:firstLine="709"/>
        <w:jc w:val="both"/>
        <w:rPr>
          <w:sz w:val="24"/>
          <w:szCs w:val="24"/>
        </w:rPr>
      </w:pPr>
      <w:r w:rsidRPr="00B3418E">
        <w:rPr>
          <w:position w:val="-6"/>
          <w:sz w:val="24"/>
          <w:szCs w:val="24"/>
        </w:rPr>
        <w:object w:dxaOrig="300" w:dyaOrig="279">
          <v:shape id="_x0000_i1034" type="#_x0000_t75" style="width:15pt;height:14.25pt" o:ole="">
            <v:imagedata r:id="rId26" o:title=""/>
          </v:shape>
          <o:OLEObject Type="Embed" ProgID="Equation.3" ShapeID="_x0000_i1034" DrawAspect="Content" ObjectID="_1472021664" r:id="rId27"/>
        </w:object>
      </w:r>
      <w:r w:rsidRPr="00B3418E">
        <w:rPr>
          <w:sz w:val="24"/>
          <w:szCs w:val="24"/>
        </w:rPr>
        <w:t xml:space="preserve">- разность температур в подающем и обратном трубопроводе за </w:t>
      </w:r>
      <w:r>
        <w:rPr>
          <w:sz w:val="24"/>
          <w:szCs w:val="24"/>
        </w:rPr>
        <w:t>расчетный</w:t>
      </w:r>
      <w:r w:rsidRPr="00B3418E">
        <w:rPr>
          <w:sz w:val="24"/>
          <w:szCs w:val="24"/>
        </w:rPr>
        <w:t xml:space="preserve"> период, принимается по </w:t>
      </w:r>
      <w:r>
        <w:rPr>
          <w:sz w:val="24"/>
          <w:szCs w:val="24"/>
        </w:rPr>
        <w:t xml:space="preserve">показаниям </w:t>
      </w:r>
      <w:r w:rsidRPr="00B3418E">
        <w:rPr>
          <w:sz w:val="24"/>
          <w:szCs w:val="24"/>
        </w:rPr>
        <w:t xml:space="preserve"> </w:t>
      </w:r>
      <w:r>
        <w:rPr>
          <w:sz w:val="24"/>
          <w:szCs w:val="24"/>
        </w:rPr>
        <w:t>приборов учета П</w:t>
      </w:r>
      <w:r w:rsidRPr="00B3418E">
        <w:rPr>
          <w:sz w:val="24"/>
          <w:szCs w:val="24"/>
        </w:rPr>
        <w:t>отребителя, ˚С;</w:t>
      </w:r>
    </w:p>
    <w:p w:rsidR="00A87D3C" w:rsidRPr="00B3418E" w:rsidRDefault="00A87D3C" w:rsidP="009D46A3">
      <w:pPr>
        <w:ind w:firstLine="709"/>
        <w:jc w:val="both"/>
        <w:rPr>
          <w:sz w:val="24"/>
          <w:szCs w:val="24"/>
        </w:rPr>
      </w:pPr>
      <w:r w:rsidRPr="00B3418E">
        <w:rPr>
          <w:i/>
          <w:sz w:val="24"/>
          <w:szCs w:val="24"/>
        </w:rPr>
        <w:t>с</w:t>
      </w:r>
      <w:r w:rsidRPr="00B3418E">
        <w:rPr>
          <w:sz w:val="24"/>
          <w:szCs w:val="24"/>
        </w:rPr>
        <w:t xml:space="preserve"> – удельная теплоемкость теплоносителя, ккал/кг˚С (для воды с=1 ккал/кг</w:t>
      </w:r>
      <w:r w:rsidRPr="00B3418E">
        <w:rPr>
          <w:sz w:val="24"/>
          <w:szCs w:val="24"/>
        </w:rPr>
        <w:sym w:font="Symbol" w:char="F0B0"/>
      </w:r>
      <w:r w:rsidRPr="00B3418E">
        <w:rPr>
          <w:sz w:val="24"/>
          <w:szCs w:val="24"/>
        </w:rPr>
        <w:t>С);</w:t>
      </w:r>
    </w:p>
    <w:p w:rsidR="00A87D3C" w:rsidRPr="00B3418E" w:rsidRDefault="00A87D3C" w:rsidP="009D46A3">
      <w:pPr>
        <w:ind w:firstLine="709"/>
        <w:jc w:val="both"/>
        <w:rPr>
          <w:sz w:val="24"/>
          <w:szCs w:val="24"/>
        </w:rPr>
      </w:pPr>
      <w:r w:rsidRPr="00B3418E">
        <w:rPr>
          <w:i/>
          <w:sz w:val="24"/>
          <w:szCs w:val="24"/>
        </w:rPr>
        <w:t xml:space="preserve">Т </w:t>
      </w:r>
      <w:r w:rsidRPr="00B3418E">
        <w:rPr>
          <w:sz w:val="24"/>
          <w:szCs w:val="24"/>
        </w:rPr>
        <w:t xml:space="preserve">– время работы </w:t>
      </w:r>
      <w:r>
        <w:rPr>
          <w:sz w:val="24"/>
          <w:szCs w:val="24"/>
        </w:rPr>
        <w:t xml:space="preserve">приборов учета </w:t>
      </w:r>
      <w:r w:rsidRPr="00B3418E">
        <w:rPr>
          <w:sz w:val="24"/>
          <w:szCs w:val="24"/>
        </w:rPr>
        <w:t>в условиях, когда фактический расход теплоносителя был выше или ниже допустимых пределов измерения, час.</w:t>
      </w:r>
    </w:p>
    <w:p w:rsidR="00A87D3C" w:rsidRPr="00B3418E" w:rsidRDefault="00A87D3C" w:rsidP="009D46A3">
      <w:pPr>
        <w:ind w:firstLine="709"/>
        <w:jc w:val="both"/>
        <w:rPr>
          <w:sz w:val="24"/>
          <w:szCs w:val="24"/>
        </w:rPr>
      </w:pPr>
      <w:r w:rsidRPr="00B3418E">
        <w:rPr>
          <w:position w:val="-12"/>
          <w:sz w:val="24"/>
          <w:szCs w:val="24"/>
        </w:rPr>
        <w:object w:dxaOrig="420" w:dyaOrig="360">
          <v:shape id="_x0000_i1035" type="#_x0000_t75" style="width:21.75pt;height:18.75pt" o:ole="">
            <v:imagedata r:id="rId28" o:title=""/>
          </v:shape>
          <o:OLEObject Type="Embed" ProgID="Equation.3" ShapeID="_x0000_i1035" DrawAspect="Content" ObjectID="_1472021665" r:id="rId29"/>
        </w:object>
      </w:r>
      <w:r w:rsidRPr="00B3418E">
        <w:rPr>
          <w:sz w:val="24"/>
          <w:szCs w:val="24"/>
        </w:rPr>
        <w:t xml:space="preserve"> - количество тепловой энергии, потребленное за время выхода из строя </w:t>
      </w:r>
      <w:r>
        <w:rPr>
          <w:sz w:val="24"/>
          <w:szCs w:val="24"/>
        </w:rPr>
        <w:t>приборов учета</w:t>
      </w:r>
      <w:r w:rsidRPr="00B3418E">
        <w:rPr>
          <w:sz w:val="24"/>
          <w:szCs w:val="24"/>
        </w:rPr>
        <w:t>: технические неисправности, отсутствие электропитания и в случае, когда значение измеряемой температуры находилось вне зоны</w:t>
      </w:r>
      <w:r w:rsidRPr="00260FD2">
        <w:rPr>
          <w:sz w:val="24"/>
          <w:szCs w:val="24"/>
        </w:rPr>
        <w:t xml:space="preserve"> </w:t>
      </w:r>
      <w:r>
        <w:rPr>
          <w:sz w:val="24"/>
          <w:szCs w:val="24"/>
        </w:rPr>
        <w:t>нормированного диапазона</w:t>
      </w:r>
      <w:r w:rsidRPr="00B3418E">
        <w:rPr>
          <w:sz w:val="24"/>
          <w:szCs w:val="24"/>
        </w:rPr>
        <w:t xml:space="preserve"> измерений</w:t>
      </w:r>
      <w:r>
        <w:rPr>
          <w:sz w:val="24"/>
          <w:szCs w:val="24"/>
        </w:rPr>
        <w:t xml:space="preserve"> </w:t>
      </w:r>
      <w:r w:rsidRPr="00B3418E">
        <w:rPr>
          <w:sz w:val="24"/>
          <w:szCs w:val="24"/>
        </w:rPr>
        <w:t xml:space="preserve"> приборов</w:t>
      </w:r>
      <w:r>
        <w:rPr>
          <w:sz w:val="24"/>
          <w:szCs w:val="24"/>
        </w:rPr>
        <w:t xml:space="preserve"> учета</w:t>
      </w:r>
      <w:r w:rsidRPr="00B3418E">
        <w:rPr>
          <w:sz w:val="24"/>
          <w:szCs w:val="24"/>
        </w:rPr>
        <w:t>. Величина потребленной тепловой энергии за это время определяется по среднему значению за отчетный период;</w:t>
      </w:r>
    </w:p>
    <w:p w:rsidR="00A87D3C" w:rsidRPr="00B3418E" w:rsidRDefault="00A87D3C" w:rsidP="009D46A3">
      <w:pPr>
        <w:ind w:firstLine="709"/>
        <w:jc w:val="both"/>
        <w:rPr>
          <w:sz w:val="24"/>
          <w:szCs w:val="24"/>
        </w:rPr>
      </w:pPr>
      <w:r w:rsidRPr="00B3418E">
        <w:rPr>
          <w:position w:val="-14"/>
          <w:sz w:val="24"/>
          <w:szCs w:val="24"/>
        </w:rPr>
        <w:object w:dxaOrig="420" w:dyaOrig="380">
          <v:shape id="_x0000_i1036" type="#_x0000_t75" style="width:21.75pt;height:17.25pt" o:ole="">
            <v:imagedata r:id="rId30" o:title=""/>
          </v:shape>
          <o:OLEObject Type="Embed" ProgID="Equation.3" ShapeID="_x0000_i1036" DrawAspect="Content" ObjectID="_1472021666" r:id="rId31"/>
        </w:object>
      </w:r>
      <w:r w:rsidRPr="00B3418E">
        <w:rPr>
          <w:sz w:val="24"/>
          <w:szCs w:val="24"/>
        </w:rPr>
        <w:t>- потери тепловой энергии с утечками теплоносителя, которые определяются по формуле:</w:t>
      </w:r>
      <w:r w:rsidRPr="00B3418E">
        <w:rPr>
          <w:position w:val="-10"/>
          <w:sz w:val="24"/>
          <w:szCs w:val="24"/>
        </w:rPr>
        <w:object w:dxaOrig="180" w:dyaOrig="340">
          <v:shape id="_x0000_i1037" type="#_x0000_t75" style="width:8.25pt;height:18.75pt" o:ole="">
            <v:imagedata r:id="rId20" o:title=""/>
          </v:shape>
          <o:OLEObject Type="Embed" ProgID="Equation.3" ShapeID="_x0000_i1037" DrawAspect="Content" ObjectID="_1472021667" r:id="rId32"/>
        </w:object>
      </w:r>
    </w:p>
    <w:p w:rsidR="00A87D3C" w:rsidRPr="00B3418E" w:rsidRDefault="00A87D3C" w:rsidP="0090408A">
      <w:pPr>
        <w:ind w:firstLine="709"/>
        <w:jc w:val="center"/>
        <w:rPr>
          <w:sz w:val="24"/>
          <w:szCs w:val="24"/>
        </w:rPr>
      </w:pPr>
      <w:r w:rsidRPr="00B3418E">
        <w:rPr>
          <w:position w:val="-14"/>
          <w:sz w:val="24"/>
          <w:szCs w:val="24"/>
        </w:rPr>
        <w:object w:dxaOrig="3159" w:dyaOrig="400">
          <v:shape id="_x0000_i1038" type="#_x0000_t75" style="width:156pt;height:19.5pt" o:ole="">
            <v:imagedata r:id="rId33" o:title=""/>
          </v:shape>
          <o:OLEObject Type="Embed" ProgID="Equation.3" ShapeID="_x0000_i1038" DrawAspect="Content" ObjectID="_1472021668" r:id="rId34"/>
        </w:object>
      </w:r>
      <w:r w:rsidRPr="00B3418E">
        <w:rPr>
          <w:sz w:val="24"/>
          <w:szCs w:val="24"/>
        </w:rPr>
        <w:t xml:space="preserve"> (Гкал)</w:t>
      </w:r>
    </w:p>
    <w:p w:rsidR="00A87D3C" w:rsidRPr="00B3418E" w:rsidRDefault="00A87D3C" w:rsidP="0090408A">
      <w:pPr>
        <w:ind w:firstLine="709"/>
        <w:jc w:val="both"/>
        <w:rPr>
          <w:sz w:val="24"/>
          <w:szCs w:val="24"/>
        </w:rPr>
      </w:pPr>
      <w:r w:rsidRPr="00B3418E">
        <w:rPr>
          <w:sz w:val="24"/>
          <w:szCs w:val="24"/>
        </w:rPr>
        <w:t xml:space="preserve">где </w:t>
      </w:r>
      <w:r w:rsidRPr="00B3418E">
        <w:rPr>
          <w:position w:val="-14"/>
          <w:sz w:val="24"/>
          <w:szCs w:val="24"/>
        </w:rPr>
        <w:object w:dxaOrig="520" w:dyaOrig="380">
          <v:shape id="_x0000_i1039" type="#_x0000_t75" style="width:24.75pt;height:17.25pt" o:ole="">
            <v:imagedata r:id="rId35" o:title=""/>
          </v:shape>
          <o:OLEObject Type="Embed" ProgID="Equation.3" ShapeID="_x0000_i1039" DrawAspect="Content" ObjectID="_1472021669" r:id="rId36"/>
        </w:object>
      </w:r>
      <w:r w:rsidRPr="00B3418E">
        <w:rPr>
          <w:sz w:val="24"/>
          <w:szCs w:val="24"/>
        </w:rPr>
        <w:t>- объем теплоносителя, потерянного в тепловых сетях и системах теплопотребления Потребителя:</w:t>
      </w:r>
    </w:p>
    <w:p w:rsidR="00A87D3C" w:rsidRPr="00B3418E" w:rsidRDefault="00A87D3C" w:rsidP="0090408A">
      <w:pPr>
        <w:numPr>
          <w:ilvl w:val="0"/>
          <w:numId w:val="8"/>
        </w:numPr>
        <w:ind w:left="0" w:firstLine="709"/>
        <w:jc w:val="both"/>
        <w:rPr>
          <w:sz w:val="24"/>
          <w:szCs w:val="24"/>
        </w:rPr>
      </w:pPr>
      <w:r w:rsidRPr="00B3418E">
        <w:rPr>
          <w:sz w:val="24"/>
          <w:szCs w:val="24"/>
        </w:rPr>
        <w:t>При независимой схеме присоединения систем теплопотребления</w:t>
      </w:r>
      <w:r>
        <w:rPr>
          <w:sz w:val="24"/>
          <w:szCs w:val="24"/>
        </w:rPr>
        <w:t xml:space="preserve"> Потребителя</w:t>
      </w:r>
      <w:r w:rsidRPr="00B3418E">
        <w:rPr>
          <w:sz w:val="24"/>
          <w:szCs w:val="24"/>
        </w:rPr>
        <w:t>, утечка теплоносителя определяется по формуле:</w:t>
      </w:r>
    </w:p>
    <w:p w:rsidR="00A87D3C" w:rsidRDefault="00A87D3C" w:rsidP="0090408A">
      <w:pPr>
        <w:ind w:firstLine="709"/>
        <w:jc w:val="center"/>
        <w:rPr>
          <w:sz w:val="24"/>
          <w:szCs w:val="24"/>
        </w:rPr>
      </w:pPr>
      <w:r w:rsidRPr="00B3418E">
        <w:rPr>
          <w:sz w:val="24"/>
          <w:szCs w:val="24"/>
        </w:rPr>
        <w:object w:dxaOrig="2320" w:dyaOrig="380">
          <v:shape id="_x0000_i1040" type="#_x0000_t75" style="width:116.25pt;height:17.25pt" o:ole="">
            <v:imagedata r:id="rId37" o:title=""/>
          </v:shape>
          <o:OLEObject Type="Embed" ProgID="Equation.3" ShapeID="_x0000_i1040" DrawAspect="Content" ObjectID="_1472021670" r:id="rId38"/>
        </w:object>
      </w:r>
      <w:r w:rsidRPr="00B3418E">
        <w:rPr>
          <w:sz w:val="24"/>
          <w:szCs w:val="24"/>
        </w:rPr>
        <w:t xml:space="preserve">, </w:t>
      </w:r>
    </w:p>
    <w:p w:rsidR="00A87D3C" w:rsidRPr="00B3418E" w:rsidRDefault="00A87D3C" w:rsidP="0090408A">
      <w:pPr>
        <w:ind w:firstLine="709"/>
        <w:rPr>
          <w:sz w:val="24"/>
          <w:szCs w:val="24"/>
        </w:rPr>
      </w:pPr>
      <w:r w:rsidRPr="00B3418E">
        <w:rPr>
          <w:sz w:val="24"/>
          <w:szCs w:val="24"/>
        </w:rPr>
        <w:t>где</w:t>
      </w:r>
    </w:p>
    <w:p w:rsidR="00A87D3C" w:rsidRPr="00B3418E" w:rsidRDefault="00A87D3C" w:rsidP="0090408A">
      <w:pPr>
        <w:tabs>
          <w:tab w:val="left" w:pos="1800"/>
        </w:tabs>
        <w:ind w:firstLine="709"/>
        <w:jc w:val="both"/>
        <w:rPr>
          <w:sz w:val="24"/>
          <w:szCs w:val="24"/>
        </w:rPr>
      </w:pPr>
      <w:r w:rsidRPr="00B3418E">
        <w:rPr>
          <w:sz w:val="24"/>
          <w:szCs w:val="24"/>
        </w:rPr>
        <w:object w:dxaOrig="360" w:dyaOrig="340">
          <v:shape id="_x0000_i1041" type="#_x0000_t75" style="width:18.75pt;height:18.75pt" o:ole="">
            <v:imagedata r:id="rId39" o:title=""/>
          </v:shape>
          <o:OLEObject Type="Embed" ProgID="Equation.3" ShapeID="_x0000_i1041" DrawAspect="Content" ObjectID="_1472021671" r:id="rId40"/>
        </w:object>
      </w:r>
      <w:r w:rsidRPr="00B3418E">
        <w:rPr>
          <w:sz w:val="24"/>
          <w:szCs w:val="24"/>
        </w:rPr>
        <w:t xml:space="preserve">, </w:t>
      </w:r>
      <w:r w:rsidRPr="00B3418E">
        <w:rPr>
          <w:sz w:val="24"/>
          <w:szCs w:val="24"/>
        </w:rPr>
        <w:object w:dxaOrig="380" w:dyaOrig="340">
          <v:shape id="_x0000_i1042" type="#_x0000_t75" style="width:17.25pt;height:18.75pt" o:ole="">
            <v:imagedata r:id="rId41" o:title=""/>
          </v:shape>
          <o:OLEObject Type="Embed" ProgID="Equation.3" ShapeID="_x0000_i1042" DrawAspect="Content" ObjectID="_1472021672" r:id="rId42"/>
        </w:object>
      </w:r>
      <w:r w:rsidRPr="00B3418E">
        <w:rPr>
          <w:sz w:val="24"/>
          <w:szCs w:val="24"/>
        </w:rPr>
        <w:t>- масса теплоносителя, принимаемая по показаниям приборов</w:t>
      </w:r>
      <w:r>
        <w:rPr>
          <w:sz w:val="24"/>
          <w:szCs w:val="24"/>
        </w:rPr>
        <w:t xml:space="preserve"> учета за расчетный период, т.</w:t>
      </w:r>
      <w:r w:rsidRPr="00B3418E">
        <w:rPr>
          <w:sz w:val="24"/>
          <w:szCs w:val="24"/>
        </w:rPr>
        <w:t>;</w:t>
      </w:r>
    </w:p>
    <w:p w:rsidR="00A87D3C" w:rsidRPr="00B3418E" w:rsidRDefault="00A87D3C" w:rsidP="0090408A">
      <w:pPr>
        <w:tabs>
          <w:tab w:val="left" w:pos="1800"/>
        </w:tabs>
        <w:ind w:firstLine="709"/>
        <w:jc w:val="both"/>
        <w:rPr>
          <w:sz w:val="24"/>
          <w:szCs w:val="24"/>
        </w:rPr>
      </w:pPr>
      <w:r w:rsidRPr="00B3418E">
        <w:rPr>
          <w:sz w:val="24"/>
          <w:szCs w:val="24"/>
        </w:rPr>
        <w:object w:dxaOrig="380" w:dyaOrig="360">
          <v:shape id="_x0000_i1043" type="#_x0000_t75" style="width:17.25pt;height:18.75pt" o:ole="">
            <v:imagedata r:id="rId43" o:title=""/>
          </v:shape>
          <o:OLEObject Type="Embed" ProgID="Equation.3" ShapeID="_x0000_i1043" DrawAspect="Content" ObjectID="_1472021673" r:id="rId44"/>
        </w:object>
      </w:r>
      <w:r w:rsidRPr="00B3418E">
        <w:rPr>
          <w:sz w:val="24"/>
          <w:szCs w:val="24"/>
        </w:rPr>
        <w:t xml:space="preserve"> - масса теплоносителя, израсходованного потребителем на подпитку вторичного контура за </w:t>
      </w:r>
      <w:r>
        <w:rPr>
          <w:sz w:val="24"/>
          <w:szCs w:val="24"/>
        </w:rPr>
        <w:t>расчетный период, принимаемая</w:t>
      </w:r>
      <w:r w:rsidRPr="00B3418E">
        <w:rPr>
          <w:sz w:val="24"/>
          <w:szCs w:val="24"/>
        </w:rPr>
        <w:t xml:space="preserve"> по показаниям подпиточного </w:t>
      </w:r>
      <w:r>
        <w:rPr>
          <w:sz w:val="24"/>
          <w:szCs w:val="24"/>
        </w:rPr>
        <w:t>водосчетчика</w:t>
      </w:r>
      <w:r w:rsidRPr="00B3418E">
        <w:rPr>
          <w:sz w:val="24"/>
          <w:szCs w:val="24"/>
        </w:rPr>
        <w:t>, т;</w:t>
      </w:r>
    </w:p>
    <w:p w:rsidR="00A87D3C" w:rsidRDefault="00A87D3C" w:rsidP="0090408A">
      <w:pPr>
        <w:ind w:firstLine="709"/>
        <w:jc w:val="both"/>
        <w:rPr>
          <w:sz w:val="24"/>
          <w:szCs w:val="24"/>
        </w:rPr>
      </w:pPr>
      <w:r w:rsidRPr="00B3418E">
        <w:rPr>
          <w:sz w:val="24"/>
          <w:szCs w:val="24"/>
        </w:rPr>
        <w:t>При зависимой схеме присоединения систем теплопотребления</w:t>
      </w:r>
      <w:r>
        <w:rPr>
          <w:sz w:val="24"/>
          <w:szCs w:val="24"/>
        </w:rPr>
        <w:t xml:space="preserve"> Потребителя</w:t>
      </w:r>
      <w:r w:rsidRPr="00B3418E">
        <w:rPr>
          <w:sz w:val="24"/>
          <w:szCs w:val="24"/>
        </w:rPr>
        <w:t xml:space="preserve"> величина утечки определяется как разница объема (или массы) теплоносителя по прямому и обратному трубопроводу за </w:t>
      </w:r>
      <w:r>
        <w:rPr>
          <w:sz w:val="24"/>
          <w:szCs w:val="24"/>
        </w:rPr>
        <w:t>расчетный</w:t>
      </w:r>
      <w:r w:rsidRPr="00B3418E">
        <w:rPr>
          <w:sz w:val="24"/>
          <w:szCs w:val="24"/>
        </w:rPr>
        <w:t xml:space="preserve"> период.</w:t>
      </w:r>
    </w:p>
    <w:p w:rsidR="00A87D3C" w:rsidRDefault="00A87D3C" w:rsidP="0090408A">
      <w:pPr>
        <w:ind w:left="709"/>
        <w:jc w:val="both"/>
        <w:rPr>
          <w:sz w:val="24"/>
          <w:szCs w:val="24"/>
        </w:rPr>
      </w:pPr>
      <w:r>
        <w:rPr>
          <w:sz w:val="24"/>
          <w:szCs w:val="24"/>
        </w:rPr>
        <w:t xml:space="preserve">                                                      </w:t>
      </w:r>
      <w:r w:rsidRPr="00156BE6">
        <w:rPr>
          <w:position w:val="-14"/>
          <w:sz w:val="24"/>
          <w:szCs w:val="24"/>
        </w:rPr>
        <w:object w:dxaOrig="1800" w:dyaOrig="380">
          <v:shape id="_x0000_i1044" type="#_x0000_t75" style="width:90pt;height:17.25pt" o:ole="">
            <v:imagedata r:id="rId45" o:title=""/>
          </v:shape>
          <o:OLEObject Type="Embed" ProgID="Equation.3" ShapeID="_x0000_i1044" DrawAspect="Content" ObjectID="_1472021674" r:id="rId46"/>
        </w:object>
      </w:r>
    </w:p>
    <w:p w:rsidR="00A87D3C" w:rsidRPr="00156BE6" w:rsidRDefault="00A87D3C" w:rsidP="0090408A">
      <w:pPr>
        <w:pStyle w:val="13"/>
        <w:tabs>
          <w:tab w:val="left" w:pos="1800"/>
        </w:tabs>
        <w:ind w:left="0"/>
        <w:jc w:val="both"/>
        <w:rPr>
          <w:sz w:val="24"/>
          <w:szCs w:val="24"/>
        </w:rPr>
      </w:pPr>
      <w:r w:rsidRPr="00437E12">
        <w:object w:dxaOrig="360" w:dyaOrig="340">
          <v:shape id="_x0000_i1045" type="#_x0000_t75" style="width:18.75pt;height:18.75pt" o:ole="">
            <v:imagedata r:id="rId39" o:title=""/>
          </v:shape>
          <o:OLEObject Type="Embed" ProgID="Equation.3" ShapeID="_x0000_i1045" DrawAspect="Content" ObjectID="_1472021675" r:id="rId47"/>
        </w:object>
      </w:r>
      <w:r w:rsidRPr="00156BE6">
        <w:rPr>
          <w:sz w:val="24"/>
          <w:szCs w:val="24"/>
        </w:rPr>
        <w:t xml:space="preserve">, </w:t>
      </w:r>
      <w:r w:rsidRPr="00437E12">
        <w:object w:dxaOrig="380" w:dyaOrig="340">
          <v:shape id="_x0000_i1046" type="#_x0000_t75" style="width:17.25pt;height:18.75pt" o:ole="">
            <v:imagedata r:id="rId41" o:title=""/>
          </v:shape>
          <o:OLEObject Type="Embed" ProgID="Equation.3" ShapeID="_x0000_i1046" DrawAspect="Content" ObjectID="_1472021676" r:id="rId48"/>
        </w:object>
      </w:r>
      <w:r w:rsidRPr="00156BE6">
        <w:rPr>
          <w:sz w:val="24"/>
          <w:szCs w:val="24"/>
        </w:rPr>
        <w:t>- масса теплоносителя, принимаемая по показаниям приборов  учета за расчетный период, т.;</w:t>
      </w:r>
    </w:p>
    <w:p w:rsidR="00A87D3C" w:rsidRDefault="00A87D3C" w:rsidP="0090408A">
      <w:pPr>
        <w:jc w:val="both"/>
        <w:rPr>
          <w:sz w:val="24"/>
          <w:szCs w:val="24"/>
        </w:rPr>
      </w:pPr>
      <w:r w:rsidRPr="00023E7B">
        <w:rPr>
          <w:sz w:val="24"/>
          <w:szCs w:val="24"/>
          <w:lang w:val="en-US"/>
        </w:rPr>
        <w:t>t</w:t>
      </w:r>
      <w:r w:rsidRPr="00023E7B">
        <w:rPr>
          <w:sz w:val="24"/>
          <w:szCs w:val="24"/>
        </w:rPr>
        <w:t xml:space="preserve"> </w:t>
      </w:r>
      <w:r w:rsidRPr="00023E7B">
        <w:rPr>
          <w:sz w:val="24"/>
          <w:szCs w:val="24"/>
          <w:vertAlign w:val="subscript"/>
        </w:rPr>
        <w:t>2</w:t>
      </w:r>
      <w:r>
        <w:rPr>
          <w:sz w:val="24"/>
          <w:szCs w:val="24"/>
          <w:vertAlign w:val="subscript"/>
        </w:rPr>
        <w:t xml:space="preserve"> </w:t>
      </w:r>
      <w:r w:rsidRPr="00023E7B">
        <w:rPr>
          <w:sz w:val="24"/>
          <w:szCs w:val="24"/>
        </w:rPr>
        <w:t xml:space="preserve">- </w:t>
      </w:r>
      <w:r>
        <w:rPr>
          <w:sz w:val="24"/>
          <w:szCs w:val="24"/>
        </w:rPr>
        <w:t xml:space="preserve"> среднее значение</w:t>
      </w:r>
      <w:r w:rsidRPr="00023E7B">
        <w:rPr>
          <w:sz w:val="24"/>
          <w:szCs w:val="24"/>
        </w:rPr>
        <w:t xml:space="preserve"> температуры теплоносителя</w:t>
      </w:r>
      <w:r>
        <w:rPr>
          <w:sz w:val="24"/>
          <w:szCs w:val="24"/>
        </w:rPr>
        <w:t xml:space="preserve"> за расчетный период</w:t>
      </w:r>
      <w:r w:rsidRPr="00023E7B">
        <w:rPr>
          <w:sz w:val="24"/>
          <w:szCs w:val="24"/>
        </w:rPr>
        <w:t>, в обратном трубопроводе</w:t>
      </w:r>
      <w:r>
        <w:rPr>
          <w:sz w:val="24"/>
          <w:szCs w:val="24"/>
        </w:rPr>
        <w:t>,</w:t>
      </w:r>
      <w:r w:rsidRPr="008A0CDB">
        <w:rPr>
          <w:sz w:val="24"/>
          <w:szCs w:val="24"/>
        </w:rPr>
        <w:t xml:space="preserve"> </w:t>
      </w:r>
      <w:r w:rsidRPr="00B3418E">
        <w:rPr>
          <w:sz w:val="24"/>
          <w:szCs w:val="24"/>
        </w:rPr>
        <w:t xml:space="preserve">принимается по </w:t>
      </w:r>
      <w:r>
        <w:rPr>
          <w:sz w:val="24"/>
          <w:szCs w:val="24"/>
        </w:rPr>
        <w:t xml:space="preserve">показаниям </w:t>
      </w:r>
      <w:r w:rsidRPr="00B3418E">
        <w:rPr>
          <w:sz w:val="24"/>
          <w:szCs w:val="24"/>
        </w:rPr>
        <w:t xml:space="preserve"> </w:t>
      </w:r>
      <w:r>
        <w:rPr>
          <w:sz w:val="24"/>
          <w:szCs w:val="24"/>
        </w:rPr>
        <w:t>приборов учета П</w:t>
      </w:r>
      <w:r w:rsidRPr="00B3418E">
        <w:rPr>
          <w:sz w:val="24"/>
          <w:szCs w:val="24"/>
        </w:rPr>
        <w:t>отребителя</w:t>
      </w:r>
      <w:r w:rsidRPr="00023E7B">
        <w:rPr>
          <w:sz w:val="24"/>
          <w:szCs w:val="24"/>
        </w:rPr>
        <w:t xml:space="preserve"> , </w:t>
      </w:r>
      <w:r w:rsidRPr="00023E7B">
        <w:rPr>
          <w:sz w:val="24"/>
          <w:szCs w:val="24"/>
        </w:rPr>
        <w:sym w:font="Symbol" w:char="F0B0"/>
      </w:r>
      <w:r w:rsidRPr="00023E7B">
        <w:rPr>
          <w:sz w:val="24"/>
          <w:szCs w:val="24"/>
        </w:rPr>
        <w:t>С.</w:t>
      </w:r>
    </w:p>
    <w:p w:rsidR="00A87D3C" w:rsidRPr="00023E7B" w:rsidRDefault="00A87D3C" w:rsidP="0090408A">
      <w:pPr>
        <w:jc w:val="both"/>
        <w:rPr>
          <w:sz w:val="24"/>
          <w:szCs w:val="24"/>
        </w:rPr>
      </w:pPr>
      <w:r w:rsidRPr="00023E7B">
        <w:rPr>
          <w:sz w:val="24"/>
          <w:szCs w:val="24"/>
          <w:lang w:val="en-US"/>
        </w:rPr>
        <w:t>t</w:t>
      </w:r>
      <w:r w:rsidRPr="00023E7B">
        <w:rPr>
          <w:sz w:val="24"/>
          <w:szCs w:val="24"/>
        </w:rPr>
        <w:t xml:space="preserve"> </w:t>
      </w:r>
      <w:r w:rsidRPr="00023E7B">
        <w:rPr>
          <w:sz w:val="24"/>
          <w:szCs w:val="24"/>
          <w:vertAlign w:val="subscript"/>
        </w:rPr>
        <w:t>хв</w:t>
      </w:r>
      <w:r w:rsidRPr="00023E7B">
        <w:rPr>
          <w:sz w:val="24"/>
          <w:szCs w:val="24"/>
        </w:rPr>
        <w:t xml:space="preserve"> - </w:t>
      </w:r>
      <w:r>
        <w:rPr>
          <w:sz w:val="24"/>
          <w:szCs w:val="24"/>
        </w:rPr>
        <w:t xml:space="preserve">значение температуры </w:t>
      </w:r>
      <w:r w:rsidRPr="00023E7B">
        <w:rPr>
          <w:sz w:val="24"/>
          <w:szCs w:val="24"/>
        </w:rPr>
        <w:t xml:space="preserve">холодной воды, на источнике тепловой энергии, </w:t>
      </w:r>
      <w:r w:rsidRPr="00023E7B">
        <w:rPr>
          <w:sz w:val="24"/>
          <w:szCs w:val="24"/>
        </w:rPr>
        <w:sym w:font="Symbol" w:char="F0B0"/>
      </w:r>
      <w:r w:rsidRPr="00023E7B">
        <w:rPr>
          <w:sz w:val="24"/>
          <w:szCs w:val="24"/>
        </w:rPr>
        <w:t>С</w:t>
      </w:r>
      <w:r w:rsidRPr="00B3418E">
        <w:rPr>
          <w:sz w:val="24"/>
          <w:szCs w:val="24"/>
        </w:rPr>
        <w:t>.</w:t>
      </w:r>
      <w:r w:rsidRPr="00023E7B">
        <w:rPr>
          <w:sz w:val="24"/>
          <w:szCs w:val="24"/>
        </w:rPr>
        <w:t xml:space="preserve"> </w:t>
      </w:r>
    </w:p>
    <w:p w:rsidR="00A87D3C" w:rsidRPr="00023E7B" w:rsidRDefault="00A87D3C" w:rsidP="0090408A">
      <w:pPr>
        <w:ind w:firstLine="709"/>
        <w:jc w:val="both"/>
        <w:rPr>
          <w:sz w:val="24"/>
          <w:szCs w:val="24"/>
        </w:rPr>
      </w:pPr>
      <w:r w:rsidRPr="00023E7B">
        <w:rPr>
          <w:sz w:val="24"/>
          <w:szCs w:val="24"/>
        </w:rPr>
        <w:t>При отсутствии измеренных данных, значение температуры холодной воды принимается в отопительный период +5 ˚С, в межотопительный период +15˚С.</w:t>
      </w:r>
    </w:p>
    <w:p w:rsidR="00A87D3C" w:rsidRPr="00023E7B" w:rsidRDefault="00A87D3C" w:rsidP="0090408A">
      <w:pPr>
        <w:ind w:firstLine="709"/>
        <w:jc w:val="both"/>
        <w:rPr>
          <w:sz w:val="24"/>
          <w:szCs w:val="24"/>
        </w:rPr>
      </w:pPr>
    </w:p>
    <w:p w:rsidR="00A87D3C" w:rsidRPr="00023E7B" w:rsidRDefault="00A87D3C" w:rsidP="0090408A">
      <w:pPr>
        <w:numPr>
          <w:ilvl w:val="1"/>
          <w:numId w:val="10"/>
        </w:numPr>
        <w:tabs>
          <w:tab w:val="clear" w:pos="792"/>
          <w:tab w:val="num" w:pos="540"/>
        </w:tabs>
        <w:ind w:left="0" w:firstLine="0"/>
        <w:jc w:val="center"/>
        <w:rPr>
          <w:b/>
          <w:sz w:val="24"/>
          <w:szCs w:val="24"/>
        </w:rPr>
      </w:pPr>
      <w:r w:rsidRPr="00023E7B">
        <w:rPr>
          <w:b/>
          <w:sz w:val="24"/>
          <w:szCs w:val="24"/>
        </w:rPr>
        <w:t xml:space="preserve">Для случая, </w:t>
      </w:r>
      <w:r w:rsidRPr="00B3418E">
        <w:rPr>
          <w:b/>
          <w:sz w:val="24"/>
          <w:szCs w:val="24"/>
        </w:rPr>
        <w:t>к</w:t>
      </w:r>
      <w:r w:rsidRPr="00023E7B">
        <w:rPr>
          <w:b/>
          <w:sz w:val="24"/>
          <w:szCs w:val="24"/>
        </w:rPr>
        <w:t>ог</w:t>
      </w:r>
      <w:r w:rsidRPr="00156BE6">
        <w:rPr>
          <w:b/>
          <w:sz w:val="24"/>
          <w:szCs w:val="24"/>
        </w:rPr>
        <w:t>д</w:t>
      </w:r>
      <w:r w:rsidRPr="00023E7B">
        <w:rPr>
          <w:b/>
          <w:sz w:val="24"/>
          <w:szCs w:val="24"/>
        </w:rPr>
        <w:t>а</w:t>
      </w:r>
      <w:r w:rsidRPr="00CF51D2">
        <w:rPr>
          <w:b/>
          <w:sz w:val="24"/>
          <w:szCs w:val="24"/>
          <w:vertAlign w:val="subscript"/>
        </w:rPr>
        <w:t xml:space="preserve"> </w:t>
      </w:r>
      <w:r w:rsidRPr="00B51CAB">
        <w:rPr>
          <w:b/>
          <w:sz w:val="24"/>
          <w:szCs w:val="24"/>
        </w:rPr>
        <w:t>приб</w:t>
      </w:r>
      <w:r w:rsidRPr="00023E7B">
        <w:rPr>
          <w:b/>
          <w:sz w:val="24"/>
          <w:szCs w:val="24"/>
        </w:rPr>
        <w:t>оры учета установлены за границей балансовой или эксплуатационной ответственности Теплосн</w:t>
      </w:r>
      <w:r w:rsidRPr="00B3418E">
        <w:rPr>
          <w:b/>
          <w:sz w:val="24"/>
          <w:szCs w:val="24"/>
        </w:rPr>
        <w:t>а</w:t>
      </w:r>
      <w:r w:rsidRPr="00023E7B">
        <w:rPr>
          <w:b/>
          <w:sz w:val="24"/>
          <w:szCs w:val="24"/>
        </w:rPr>
        <w:t xml:space="preserve">бжающей организации и Потребителя. </w:t>
      </w:r>
    </w:p>
    <w:p w:rsidR="00A87D3C" w:rsidRPr="00023E7B" w:rsidRDefault="00A87D3C" w:rsidP="0090408A">
      <w:pPr>
        <w:tabs>
          <w:tab w:val="num" w:pos="540"/>
        </w:tabs>
        <w:rPr>
          <w:b/>
          <w:sz w:val="24"/>
          <w:szCs w:val="24"/>
        </w:rPr>
      </w:pPr>
    </w:p>
    <w:p w:rsidR="00A87D3C" w:rsidRPr="00B3418E" w:rsidRDefault="00A87D3C" w:rsidP="0090408A">
      <w:pPr>
        <w:ind w:firstLine="709"/>
        <w:jc w:val="both"/>
        <w:rPr>
          <w:sz w:val="24"/>
          <w:szCs w:val="24"/>
        </w:rPr>
      </w:pPr>
      <w:r w:rsidRPr="00B3418E">
        <w:rPr>
          <w:sz w:val="24"/>
          <w:szCs w:val="24"/>
        </w:rPr>
        <w:t>О</w:t>
      </w:r>
      <w:r w:rsidRPr="00023E7B">
        <w:rPr>
          <w:sz w:val="24"/>
          <w:szCs w:val="24"/>
        </w:rPr>
        <w:t>бще</w:t>
      </w:r>
      <w:r w:rsidRPr="00B3418E">
        <w:rPr>
          <w:sz w:val="24"/>
          <w:szCs w:val="24"/>
        </w:rPr>
        <w:t>е количество потребленной тепловой энергии</w:t>
      </w:r>
      <w:r>
        <w:rPr>
          <w:sz w:val="24"/>
          <w:szCs w:val="24"/>
        </w:rPr>
        <w:t xml:space="preserve"> в точке поставки</w:t>
      </w:r>
      <w:r w:rsidRPr="00B3418E">
        <w:rPr>
          <w:sz w:val="24"/>
          <w:szCs w:val="24"/>
        </w:rPr>
        <w:t xml:space="preserve"> в этом случае определяется по формуле:</w:t>
      </w:r>
    </w:p>
    <w:p w:rsidR="00A87D3C" w:rsidRPr="00B3418E" w:rsidRDefault="00A87D3C" w:rsidP="0090408A">
      <w:pPr>
        <w:ind w:firstLine="709"/>
        <w:jc w:val="center"/>
        <w:rPr>
          <w:sz w:val="24"/>
          <w:szCs w:val="24"/>
        </w:rPr>
      </w:pPr>
      <w:r w:rsidRPr="00B3418E">
        <w:rPr>
          <w:position w:val="-14"/>
          <w:sz w:val="24"/>
          <w:szCs w:val="24"/>
        </w:rPr>
        <w:object w:dxaOrig="5720" w:dyaOrig="400">
          <v:shape id="_x0000_i1047" type="#_x0000_t75" style="width:283.5pt;height:19.5pt" o:ole="">
            <v:imagedata r:id="rId49" o:title=""/>
          </v:shape>
          <o:OLEObject Type="Embed" ProgID="Equation.3" ShapeID="_x0000_i1047" DrawAspect="Content" ObjectID="_1472021677" r:id="rId50"/>
        </w:object>
      </w:r>
      <w:r w:rsidRPr="00B3418E">
        <w:rPr>
          <w:sz w:val="24"/>
          <w:szCs w:val="24"/>
        </w:rPr>
        <w:t xml:space="preserve"> (Гкал)</w:t>
      </w:r>
    </w:p>
    <w:p w:rsidR="00A87D3C" w:rsidRDefault="00A87D3C" w:rsidP="0090408A">
      <w:pPr>
        <w:ind w:firstLine="709"/>
        <w:jc w:val="both"/>
        <w:rPr>
          <w:sz w:val="24"/>
          <w:szCs w:val="24"/>
        </w:rPr>
      </w:pPr>
      <w:r w:rsidRPr="00B3418E">
        <w:rPr>
          <w:sz w:val="24"/>
          <w:szCs w:val="24"/>
        </w:rPr>
        <w:t xml:space="preserve">где </w:t>
      </w:r>
    </w:p>
    <w:p w:rsidR="00A87D3C" w:rsidRPr="00B3418E" w:rsidRDefault="00A87D3C" w:rsidP="0090408A">
      <w:pPr>
        <w:ind w:firstLine="709"/>
        <w:jc w:val="both"/>
        <w:rPr>
          <w:sz w:val="24"/>
          <w:szCs w:val="24"/>
        </w:rPr>
      </w:pPr>
      <w:r w:rsidRPr="00B3418E">
        <w:rPr>
          <w:i/>
          <w:position w:val="-12"/>
          <w:sz w:val="24"/>
          <w:szCs w:val="24"/>
        </w:rPr>
        <w:object w:dxaOrig="460" w:dyaOrig="360">
          <v:shape id="_x0000_i1048" type="#_x0000_t75" style="width:24pt;height:18.75pt" o:ole="">
            <v:imagedata r:id="rId16" o:title=""/>
          </v:shape>
          <o:OLEObject Type="Embed" ProgID="Equation.3" ShapeID="_x0000_i1048" DrawAspect="Content" ObjectID="_1472021678" r:id="rId51"/>
        </w:object>
      </w:r>
      <w:r w:rsidRPr="00B3418E">
        <w:rPr>
          <w:sz w:val="24"/>
          <w:szCs w:val="24"/>
        </w:rPr>
        <w:t xml:space="preserve"> – количество тепло</w:t>
      </w:r>
      <w:r>
        <w:rPr>
          <w:sz w:val="24"/>
          <w:szCs w:val="24"/>
        </w:rPr>
        <w:t>вой энергии, измеренное приборами</w:t>
      </w:r>
      <w:r w:rsidRPr="00B3418E">
        <w:rPr>
          <w:sz w:val="24"/>
          <w:szCs w:val="24"/>
        </w:rPr>
        <w:t xml:space="preserve"> учета тепловой энергии, Гкал;</w:t>
      </w:r>
    </w:p>
    <w:p w:rsidR="00A87D3C" w:rsidRPr="00B3418E" w:rsidRDefault="00A87D3C" w:rsidP="0090408A">
      <w:pPr>
        <w:ind w:firstLine="709"/>
        <w:jc w:val="both"/>
        <w:rPr>
          <w:sz w:val="24"/>
          <w:szCs w:val="24"/>
        </w:rPr>
      </w:pPr>
      <w:r w:rsidRPr="00B3418E">
        <w:rPr>
          <w:i/>
          <w:position w:val="-12"/>
          <w:sz w:val="24"/>
          <w:szCs w:val="24"/>
        </w:rPr>
        <w:object w:dxaOrig="420" w:dyaOrig="360">
          <v:shape id="_x0000_i1049" type="#_x0000_t75" style="width:21.75pt;height:18.75pt" o:ole="">
            <v:imagedata r:id="rId52" o:title=""/>
          </v:shape>
          <o:OLEObject Type="Embed" ProgID="Equation.3" ShapeID="_x0000_i1049" DrawAspect="Content" ObjectID="_1472021679" r:id="rId53"/>
        </w:object>
      </w:r>
      <w:r w:rsidRPr="00B3418E">
        <w:rPr>
          <w:i/>
          <w:sz w:val="24"/>
          <w:szCs w:val="24"/>
        </w:rPr>
        <w:t xml:space="preserve">- </w:t>
      </w:r>
      <w:r w:rsidRPr="00B3418E">
        <w:rPr>
          <w:sz w:val="24"/>
          <w:szCs w:val="24"/>
        </w:rPr>
        <w:t>потери тепловой энергии</w:t>
      </w:r>
      <w:r>
        <w:rPr>
          <w:sz w:val="24"/>
          <w:szCs w:val="24"/>
        </w:rPr>
        <w:t xml:space="preserve"> через тепловую изоляцию</w:t>
      </w:r>
      <w:r w:rsidRPr="00B3418E">
        <w:rPr>
          <w:sz w:val="24"/>
          <w:szCs w:val="24"/>
        </w:rPr>
        <w:t xml:space="preserve"> </w:t>
      </w:r>
      <w:r>
        <w:rPr>
          <w:sz w:val="24"/>
          <w:szCs w:val="24"/>
        </w:rPr>
        <w:t xml:space="preserve"> трубопроводов</w:t>
      </w:r>
      <w:r w:rsidRPr="00B3418E">
        <w:rPr>
          <w:sz w:val="24"/>
          <w:szCs w:val="24"/>
        </w:rPr>
        <w:t xml:space="preserve"> Потребителя от границы</w:t>
      </w:r>
      <w:r>
        <w:rPr>
          <w:sz w:val="24"/>
          <w:szCs w:val="24"/>
        </w:rPr>
        <w:t xml:space="preserve"> балансовой или</w:t>
      </w:r>
      <w:r w:rsidRPr="00B3418E">
        <w:rPr>
          <w:sz w:val="24"/>
          <w:szCs w:val="24"/>
        </w:rPr>
        <w:t xml:space="preserve"> эксплуатационной ответственности до</w:t>
      </w:r>
      <w:r>
        <w:rPr>
          <w:sz w:val="24"/>
          <w:szCs w:val="24"/>
        </w:rPr>
        <w:t xml:space="preserve"> приборов учета,</w:t>
      </w:r>
      <w:r w:rsidRPr="00B3418E">
        <w:rPr>
          <w:sz w:val="24"/>
          <w:szCs w:val="24"/>
        </w:rPr>
        <w:t xml:space="preserve"> Гкал. Величина потерь определяется как 1/7 часть годовых потерь тепловой энергии, рассчитанных в соответствии с Порядком расчета и обоснования нормативов потерь при передаче тепловой энергии</w:t>
      </w:r>
      <w:r w:rsidRPr="00B3418E">
        <w:rPr>
          <w:rStyle w:val="af5"/>
          <w:szCs w:val="24"/>
        </w:rPr>
        <w:footnoteReference w:id="1"/>
      </w:r>
      <w:r w:rsidRPr="00B3418E">
        <w:rPr>
          <w:sz w:val="24"/>
          <w:szCs w:val="24"/>
        </w:rPr>
        <w:t>;</w:t>
      </w:r>
    </w:p>
    <w:p w:rsidR="00A87D3C" w:rsidRPr="00B3418E" w:rsidRDefault="00A87D3C" w:rsidP="0090408A">
      <w:pPr>
        <w:ind w:firstLine="709"/>
        <w:jc w:val="both"/>
        <w:rPr>
          <w:sz w:val="24"/>
          <w:szCs w:val="24"/>
        </w:rPr>
      </w:pPr>
      <w:r w:rsidRPr="00B3418E">
        <w:rPr>
          <w:i/>
          <w:position w:val="-12"/>
          <w:sz w:val="24"/>
          <w:szCs w:val="24"/>
          <w:lang w:val="en-US"/>
        </w:rPr>
        <w:object w:dxaOrig="1040" w:dyaOrig="380">
          <v:shape id="_x0000_i1050" type="#_x0000_t75" style="width:51.75pt;height:17.25pt" o:ole="">
            <v:imagedata r:id="rId18" o:title=""/>
          </v:shape>
          <o:OLEObject Type="Embed" ProgID="Equation.3" ShapeID="_x0000_i1050" DrawAspect="Content" ObjectID="_1472021680" r:id="rId54"/>
        </w:object>
      </w:r>
      <w:r w:rsidRPr="00B3418E">
        <w:rPr>
          <w:i/>
          <w:sz w:val="24"/>
          <w:szCs w:val="24"/>
        </w:rPr>
        <w:t>-</w:t>
      </w:r>
      <w:r w:rsidRPr="00B3418E">
        <w:rPr>
          <w:sz w:val="24"/>
          <w:szCs w:val="24"/>
        </w:rPr>
        <w:t xml:space="preserve"> количество тепловой энергии, потребленное </w:t>
      </w:r>
      <w:r>
        <w:rPr>
          <w:sz w:val="24"/>
          <w:szCs w:val="24"/>
        </w:rPr>
        <w:t>в точке поставки</w:t>
      </w:r>
      <w:r w:rsidRPr="00B3418E">
        <w:rPr>
          <w:sz w:val="24"/>
          <w:szCs w:val="24"/>
        </w:rPr>
        <w:t>, за промежуток времени, когда фактический расход теплоносителя был соответственно меньше или больше пределов измерения расхода</w:t>
      </w:r>
      <w:r>
        <w:rPr>
          <w:sz w:val="24"/>
          <w:szCs w:val="24"/>
        </w:rPr>
        <w:t xml:space="preserve"> </w:t>
      </w:r>
      <w:r w:rsidRPr="00B3418E">
        <w:rPr>
          <w:sz w:val="24"/>
          <w:szCs w:val="24"/>
        </w:rPr>
        <w:t>(</w:t>
      </w:r>
      <w:r>
        <w:rPr>
          <w:sz w:val="24"/>
          <w:szCs w:val="24"/>
        </w:rPr>
        <w:t xml:space="preserve">нормированного диапазона) </w:t>
      </w:r>
      <w:r w:rsidRPr="00B3418E">
        <w:rPr>
          <w:sz w:val="24"/>
          <w:szCs w:val="24"/>
        </w:rPr>
        <w:t xml:space="preserve"> </w:t>
      </w:r>
      <w:r>
        <w:rPr>
          <w:sz w:val="24"/>
          <w:szCs w:val="24"/>
        </w:rPr>
        <w:t>приборов учета</w:t>
      </w:r>
      <w:r w:rsidRPr="00B3418E">
        <w:rPr>
          <w:sz w:val="24"/>
          <w:szCs w:val="24"/>
        </w:rPr>
        <w:t>, определяется по формуле:</w:t>
      </w:r>
    </w:p>
    <w:p w:rsidR="00A87D3C" w:rsidRPr="00B3418E" w:rsidRDefault="00A87D3C" w:rsidP="0090408A">
      <w:pPr>
        <w:ind w:firstLine="709"/>
        <w:jc w:val="center"/>
        <w:rPr>
          <w:sz w:val="24"/>
          <w:szCs w:val="24"/>
        </w:rPr>
      </w:pPr>
      <w:r w:rsidRPr="00B3418E">
        <w:rPr>
          <w:position w:val="-10"/>
          <w:sz w:val="24"/>
          <w:szCs w:val="24"/>
        </w:rPr>
        <w:object w:dxaOrig="180" w:dyaOrig="340">
          <v:shape id="_x0000_i1051" type="#_x0000_t75" style="width:8.25pt;height:18.75pt" o:ole="">
            <v:imagedata r:id="rId20" o:title=""/>
          </v:shape>
          <o:OLEObject Type="Embed" ProgID="Equation.3" ShapeID="_x0000_i1051" DrawAspect="Content" ObjectID="_1472021681" r:id="rId55"/>
        </w:object>
      </w:r>
      <w:r w:rsidRPr="00B3418E">
        <w:rPr>
          <w:position w:val="-24"/>
          <w:sz w:val="24"/>
          <w:szCs w:val="24"/>
        </w:rPr>
        <w:object w:dxaOrig="2960" w:dyaOrig="660">
          <v:shape id="_x0000_i1052" type="#_x0000_t75" style="width:147.75pt;height:33pt" o:ole="">
            <v:imagedata r:id="rId22" o:title=""/>
          </v:shape>
          <o:OLEObject Type="Embed" ProgID="Equation.3" ShapeID="_x0000_i1052" DrawAspect="Content" ObjectID="_1472021682" r:id="rId56"/>
        </w:object>
      </w:r>
      <w:r w:rsidRPr="00B3418E">
        <w:rPr>
          <w:sz w:val="24"/>
          <w:szCs w:val="24"/>
        </w:rPr>
        <w:t xml:space="preserve"> (Гкал)</w:t>
      </w:r>
    </w:p>
    <w:p w:rsidR="00A87D3C" w:rsidRPr="00B3418E" w:rsidRDefault="00A87D3C" w:rsidP="0090408A">
      <w:pPr>
        <w:ind w:firstLine="709"/>
        <w:jc w:val="both"/>
        <w:rPr>
          <w:sz w:val="24"/>
          <w:szCs w:val="24"/>
        </w:rPr>
      </w:pPr>
      <w:r w:rsidRPr="00B3418E">
        <w:rPr>
          <w:sz w:val="24"/>
          <w:szCs w:val="24"/>
        </w:rPr>
        <w:t xml:space="preserve">где </w:t>
      </w:r>
      <w:r w:rsidRPr="00B3418E">
        <w:rPr>
          <w:position w:val="-14"/>
          <w:sz w:val="24"/>
          <w:szCs w:val="24"/>
        </w:rPr>
        <w:object w:dxaOrig="800" w:dyaOrig="380">
          <v:shape id="_x0000_i1053" type="#_x0000_t75" style="width:39pt;height:17.25pt" o:ole="">
            <v:imagedata r:id="rId24" o:title=""/>
          </v:shape>
          <o:OLEObject Type="Embed" ProgID="Equation.3" ShapeID="_x0000_i1053" DrawAspect="Content" ObjectID="_1472021683" r:id="rId57"/>
        </w:object>
      </w:r>
      <w:r w:rsidRPr="00B3418E">
        <w:rPr>
          <w:sz w:val="24"/>
          <w:szCs w:val="24"/>
        </w:rPr>
        <w:t xml:space="preserve">- соответственно нижний или верхний пределы измерений </w:t>
      </w:r>
      <w:r>
        <w:rPr>
          <w:sz w:val="24"/>
          <w:szCs w:val="24"/>
        </w:rPr>
        <w:t>водосчетчика</w:t>
      </w:r>
      <w:r w:rsidRPr="00B3418E">
        <w:rPr>
          <w:sz w:val="24"/>
          <w:szCs w:val="24"/>
        </w:rPr>
        <w:t>, т/час;</w:t>
      </w:r>
    </w:p>
    <w:p w:rsidR="00A87D3C" w:rsidRPr="00B3418E" w:rsidRDefault="00A87D3C" w:rsidP="0090408A">
      <w:pPr>
        <w:ind w:firstLine="709"/>
        <w:jc w:val="both"/>
        <w:rPr>
          <w:sz w:val="24"/>
          <w:szCs w:val="24"/>
        </w:rPr>
      </w:pPr>
      <w:r w:rsidRPr="00B3418E">
        <w:rPr>
          <w:position w:val="-6"/>
          <w:sz w:val="24"/>
          <w:szCs w:val="24"/>
        </w:rPr>
        <w:object w:dxaOrig="300" w:dyaOrig="279">
          <v:shape id="_x0000_i1054" type="#_x0000_t75" style="width:15pt;height:14.25pt" o:ole="">
            <v:imagedata r:id="rId26" o:title=""/>
          </v:shape>
          <o:OLEObject Type="Embed" ProgID="Equation.3" ShapeID="_x0000_i1054" DrawAspect="Content" ObjectID="_1472021684" r:id="rId58"/>
        </w:object>
      </w:r>
      <w:r w:rsidRPr="00B3418E">
        <w:rPr>
          <w:sz w:val="24"/>
          <w:szCs w:val="24"/>
        </w:rPr>
        <w:t xml:space="preserve">- разность температур в подающем и обратном трубопроводе за </w:t>
      </w:r>
      <w:r>
        <w:rPr>
          <w:sz w:val="24"/>
          <w:szCs w:val="24"/>
        </w:rPr>
        <w:t>расчетный</w:t>
      </w:r>
      <w:r w:rsidRPr="00B3418E">
        <w:rPr>
          <w:sz w:val="24"/>
          <w:szCs w:val="24"/>
        </w:rPr>
        <w:t xml:space="preserve"> период, принимается по </w:t>
      </w:r>
      <w:r>
        <w:rPr>
          <w:sz w:val="24"/>
          <w:szCs w:val="24"/>
        </w:rPr>
        <w:t xml:space="preserve">показаниям </w:t>
      </w:r>
      <w:r w:rsidRPr="00B3418E">
        <w:rPr>
          <w:sz w:val="24"/>
          <w:szCs w:val="24"/>
        </w:rPr>
        <w:t xml:space="preserve"> приборов учета Потребителя, ˚С;</w:t>
      </w:r>
    </w:p>
    <w:p w:rsidR="00A87D3C" w:rsidRPr="00B3418E" w:rsidRDefault="00A87D3C" w:rsidP="0090408A">
      <w:pPr>
        <w:ind w:firstLine="709"/>
        <w:jc w:val="both"/>
        <w:rPr>
          <w:sz w:val="24"/>
          <w:szCs w:val="24"/>
        </w:rPr>
      </w:pPr>
      <w:r w:rsidRPr="00B3418E">
        <w:rPr>
          <w:i/>
          <w:sz w:val="24"/>
          <w:szCs w:val="24"/>
        </w:rPr>
        <w:t>с</w:t>
      </w:r>
      <w:r w:rsidRPr="00B3418E">
        <w:rPr>
          <w:sz w:val="24"/>
          <w:szCs w:val="24"/>
        </w:rPr>
        <w:t xml:space="preserve"> – удельная теплоемкость теплоносителя, ккал/кг˚С (для воды с=1 ккал/кг</w:t>
      </w:r>
      <w:r w:rsidRPr="00B3418E">
        <w:rPr>
          <w:sz w:val="24"/>
          <w:szCs w:val="24"/>
        </w:rPr>
        <w:sym w:font="Symbol" w:char="F0B0"/>
      </w:r>
      <w:r w:rsidRPr="00B3418E">
        <w:rPr>
          <w:sz w:val="24"/>
          <w:szCs w:val="24"/>
        </w:rPr>
        <w:t>С);</w:t>
      </w:r>
    </w:p>
    <w:p w:rsidR="00A87D3C" w:rsidRPr="00B3418E" w:rsidRDefault="00A87D3C" w:rsidP="0090408A">
      <w:pPr>
        <w:ind w:firstLine="709"/>
        <w:jc w:val="both"/>
        <w:rPr>
          <w:sz w:val="24"/>
          <w:szCs w:val="24"/>
        </w:rPr>
      </w:pPr>
      <w:r w:rsidRPr="00B3418E">
        <w:rPr>
          <w:i/>
          <w:sz w:val="24"/>
          <w:szCs w:val="24"/>
        </w:rPr>
        <w:t xml:space="preserve">Т </w:t>
      </w:r>
      <w:r w:rsidRPr="00B3418E">
        <w:rPr>
          <w:sz w:val="24"/>
          <w:szCs w:val="24"/>
        </w:rPr>
        <w:t xml:space="preserve">– время работы </w:t>
      </w:r>
      <w:r>
        <w:rPr>
          <w:sz w:val="24"/>
          <w:szCs w:val="24"/>
        </w:rPr>
        <w:t>приборов учета</w:t>
      </w:r>
      <w:r w:rsidRPr="00B3418E">
        <w:rPr>
          <w:sz w:val="24"/>
          <w:szCs w:val="24"/>
        </w:rPr>
        <w:t xml:space="preserve"> в условиях, когда фактический расход теплоносителя был выше или ниже пределов измерения, час.</w:t>
      </w:r>
    </w:p>
    <w:p w:rsidR="00A87D3C" w:rsidRPr="00B3418E" w:rsidRDefault="00A87D3C" w:rsidP="0090408A">
      <w:pPr>
        <w:ind w:firstLine="709"/>
        <w:jc w:val="both"/>
        <w:rPr>
          <w:sz w:val="24"/>
          <w:szCs w:val="24"/>
        </w:rPr>
      </w:pPr>
      <w:r w:rsidRPr="00B3418E">
        <w:rPr>
          <w:position w:val="-12"/>
          <w:sz w:val="24"/>
          <w:szCs w:val="24"/>
        </w:rPr>
        <w:object w:dxaOrig="420" w:dyaOrig="360">
          <v:shape id="_x0000_i1055" type="#_x0000_t75" style="width:21.75pt;height:18.75pt" o:ole="">
            <v:imagedata r:id="rId28" o:title=""/>
          </v:shape>
          <o:OLEObject Type="Embed" ProgID="Equation.3" ShapeID="_x0000_i1055" DrawAspect="Content" ObjectID="_1472021685" r:id="rId59"/>
        </w:object>
      </w:r>
      <w:r w:rsidRPr="00B3418E">
        <w:rPr>
          <w:sz w:val="24"/>
          <w:szCs w:val="24"/>
        </w:rPr>
        <w:t xml:space="preserve"> - количество тепловой энергии, потребленное за время выхода из строя </w:t>
      </w:r>
      <w:r>
        <w:rPr>
          <w:sz w:val="24"/>
          <w:szCs w:val="24"/>
        </w:rPr>
        <w:t>приборов учета</w:t>
      </w:r>
      <w:r w:rsidRPr="00B3418E">
        <w:rPr>
          <w:sz w:val="24"/>
          <w:szCs w:val="24"/>
        </w:rPr>
        <w:t xml:space="preserve">: технические неисправности, отсутствие электропитания и в случае, когда значение измеряемой температуры находилось вне зоны </w:t>
      </w:r>
      <w:r>
        <w:rPr>
          <w:sz w:val="24"/>
          <w:szCs w:val="24"/>
        </w:rPr>
        <w:t>нормированного диапазона</w:t>
      </w:r>
      <w:r w:rsidRPr="00B3418E">
        <w:rPr>
          <w:sz w:val="24"/>
          <w:szCs w:val="24"/>
        </w:rPr>
        <w:t xml:space="preserve"> приборов</w:t>
      </w:r>
      <w:r>
        <w:rPr>
          <w:sz w:val="24"/>
          <w:szCs w:val="24"/>
        </w:rPr>
        <w:t xml:space="preserve"> учета</w:t>
      </w:r>
      <w:r w:rsidRPr="00B3418E">
        <w:rPr>
          <w:sz w:val="24"/>
          <w:szCs w:val="24"/>
        </w:rPr>
        <w:t xml:space="preserve">. Величина потребленной тепловой энергии за это время определяется по среднему значению за </w:t>
      </w:r>
      <w:r>
        <w:rPr>
          <w:sz w:val="24"/>
          <w:szCs w:val="24"/>
        </w:rPr>
        <w:t>расчетный</w:t>
      </w:r>
      <w:r w:rsidRPr="00B3418E">
        <w:rPr>
          <w:sz w:val="24"/>
          <w:szCs w:val="24"/>
        </w:rPr>
        <w:t xml:space="preserve"> период;</w:t>
      </w:r>
    </w:p>
    <w:p w:rsidR="00A87D3C" w:rsidRPr="00B3418E" w:rsidRDefault="00A87D3C" w:rsidP="0090408A">
      <w:pPr>
        <w:ind w:firstLine="709"/>
        <w:jc w:val="both"/>
        <w:rPr>
          <w:sz w:val="24"/>
          <w:szCs w:val="24"/>
        </w:rPr>
      </w:pPr>
    </w:p>
    <w:p w:rsidR="00A87D3C" w:rsidRPr="00B3418E" w:rsidRDefault="00A87D3C" w:rsidP="0090408A">
      <w:pPr>
        <w:ind w:firstLine="709"/>
        <w:jc w:val="both"/>
        <w:rPr>
          <w:sz w:val="24"/>
          <w:szCs w:val="24"/>
        </w:rPr>
      </w:pPr>
      <w:r w:rsidRPr="00B3418E">
        <w:rPr>
          <w:position w:val="-14"/>
          <w:sz w:val="24"/>
          <w:szCs w:val="24"/>
        </w:rPr>
        <w:object w:dxaOrig="420" w:dyaOrig="380">
          <v:shape id="_x0000_i1056" type="#_x0000_t75" style="width:21.75pt;height:17.25pt" o:ole="">
            <v:imagedata r:id="rId30" o:title=""/>
          </v:shape>
          <o:OLEObject Type="Embed" ProgID="Equation.3" ShapeID="_x0000_i1056" DrawAspect="Content" ObjectID="_1472021686" r:id="rId60"/>
        </w:object>
      </w:r>
      <w:r w:rsidRPr="00B3418E">
        <w:rPr>
          <w:sz w:val="24"/>
          <w:szCs w:val="24"/>
        </w:rPr>
        <w:t>- потери тепловой энергии с утечками теплоносителя, которые определяются по формуле:</w:t>
      </w:r>
    </w:p>
    <w:p w:rsidR="00A87D3C" w:rsidRPr="00B3418E" w:rsidRDefault="00A87D3C" w:rsidP="0090408A">
      <w:pPr>
        <w:ind w:firstLine="709"/>
        <w:jc w:val="center"/>
        <w:rPr>
          <w:sz w:val="24"/>
          <w:szCs w:val="24"/>
        </w:rPr>
      </w:pPr>
      <w:r w:rsidRPr="00B3418E">
        <w:rPr>
          <w:position w:val="-14"/>
          <w:sz w:val="24"/>
          <w:szCs w:val="24"/>
        </w:rPr>
        <w:object w:dxaOrig="3120" w:dyaOrig="400">
          <v:shape id="_x0000_i1057" type="#_x0000_t75" style="width:156pt;height:19.5pt" o:ole="">
            <v:imagedata r:id="rId61" o:title=""/>
          </v:shape>
          <o:OLEObject Type="Embed" ProgID="Equation.3" ShapeID="_x0000_i1057" DrawAspect="Content" ObjectID="_1472021687" r:id="rId62"/>
        </w:object>
      </w:r>
      <w:r w:rsidRPr="00B3418E">
        <w:rPr>
          <w:sz w:val="24"/>
          <w:szCs w:val="24"/>
        </w:rPr>
        <w:t xml:space="preserve"> (Гкал)</w:t>
      </w:r>
    </w:p>
    <w:p w:rsidR="00A87D3C" w:rsidRPr="00B3418E" w:rsidRDefault="00A87D3C" w:rsidP="0090408A">
      <w:pPr>
        <w:ind w:firstLine="709"/>
        <w:jc w:val="both"/>
        <w:rPr>
          <w:sz w:val="24"/>
          <w:szCs w:val="24"/>
        </w:rPr>
      </w:pPr>
      <w:r w:rsidRPr="00B3418E">
        <w:rPr>
          <w:sz w:val="24"/>
          <w:szCs w:val="24"/>
        </w:rPr>
        <w:t xml:space="preserve">где </w:t>
      </w:r>
      <w:r w:rsidRPr="00B3418E">
        <w:rPr>
          <w:position w:val="-14"/>
          <w:sz w:val="24"/>
          <w:szCs w:val="24"/>
        </w:rPr>
        <w:object w:dxaOrig="520" w:dyaOrig="380">
          <v:shape id="_x0000_i1058" type="#_x0000_t75" style="width:24.75pt;height:17.25pt" o:ole="">
            <v:imagedata r:id="rId35" o:title=""/>
          </v:shape>
          <o:OLEObject Type="Embed" ProgID="Equation.3" ShapeID="_x0000_i1058" DrawAspect="Content" ObjectID="_1472021688" r:id="rId63"/>
        </w:object>
      </w:r>
      <w:r w:rsidRPr="00B3418E">
        <w:rPr>
          <w:sz w:val="24"/>
          <w:szCs w:val="24"/>
        </w:rPr>
        <w:t>- объем теплоносителя, потерянного в тепловых сетях и системах теплопотребления Потребителя:</w:t>
      </w:r>
    </w:p>
    <w:p w:rsidR="00A87D3C" w:rsidRPr="00B3418E" w:rsidRDefault="00A87D3C" w:rsidP="0090408A">
      <w:pPr>
        <w:numPr>
          <w:ilvl w:val="0"/>
          <w:numId w:val="8"/>
        </w:numPr>
        <w:ind w:left="0" w:firstLine="709"/>
        <w:jc w:val="both"/>
        <w:rPr>
          <w:sz w:val="24"/>
          <w:szCs w:val="24"/>
        </w:rPr>
      </w:pPr>
      <w:r w:rsidRPr="00B3418E">
        <w:rPr>
          <w:sz w:val="24"/>
          <w:szCs w:val="24"/>
        </w:rPr>
        <w:t>При независимой схеме присоединения систем теплопотребления</w:t>
      </w:r>
      <w:r>
        <w:rPr>
          <w:sz w:val="24"/>
          <w:szCs w:val="24"/>
        </w:rPr>
        <w:t xml:space="preserve"> Потребителя</w:t>
      </w:r>
      <w:r w:rsidRPr="00B3418E">
        <w:rPr>
          <w:sz w:val="24"/>
          <w:szCs w:val="24"/>
        </w:rPr>
        <w:t>, утечка теплоносителя определяется по формуле:</w:t>
      </w:r>
    </w:p>
    <w:p w:rsidR="00A87D3C" w:rsidRPr="00B3418E" w:rsidRDefault="00A87D3C" w:rsidP="0090408A">
      <w:pPr>
        <w:ind w:firstLine="709"/>
        <w:jc w:val="center"/>
        <w:rPr>
          <w:sz w:val="24"/>
          <w:szCs w:val="24"/>
        </w:rPr>
      </w:pPr>
      <w:r w:rsidRPr="00B3418E">
        <w:rPr>
          <w:sz w:val="24"/>
          <w:szCs w:val="24"/>
        </w:rPr>
        <w:object w:dxaOrig="2320" w:dyaOrig="380">
          <v:shape id="_x0000_i1059" type="#_x0000_t75" style="width:116.25pt;height:17.25pt" o:ole="">
            <v:imagedata r:id="rId37" o:title=""/>
          </v:shape>
          <o:OLEObject Type="Embed" ProgID="Equation.3" ShapeID="_x0000_i1059" DrawAspect="Content" ObjectID="_1472021689" r:id="rId64"/>
        </w:object>
      </w:r>
      <w:r>
        <w:rPr>
          <w:rStyle w:val="af5"/>
          <w:szCs w:val="24"/>
        </w:rPr>
        <w:footnoteReference w:id="2"/>
      </w:r>
      <w:r w:rsidRPr="00B3418E">
        <w:rPr>
          <w:sz w:val="24"/>
          <w:szCs w:val="24"/>
        </w:rPr>
        <w:t>, где</w:t>
      </w:r>
    </w:p>
    <w:p w:rsidR="00A87D3C" w:rsidRPr="00B3418E" w:rsidRDefault="00A87D3C" w:rsidP="0090408A">
      <w:pPr>
        <w:tabs>
          <w:tab w:val="left" w:pos="1800"/>
        </w:tabs>
        <w:ind w:firstLine="709"/>
        <w:jc w:val="both"/>
        <w:rPr>
          <w:sz w:val="24"/>
          <w:szCs w:val="24"/>
        </w:rPr>
      </w:pPr>
      <w:r w:rsidRPr="00437E12">
        <w:rPr>
          <w:sz w:val="24"/>
          <w:szCs w:val="24"/>
        </w:rPr>
        <w:object w:dxaOrig="360" w:dyaOrig="340">
          <v:shape id="_x0000_i1060" type="#_x0000_t75" style="width:18.75pt;height:18.75pt" o:ole="">
            <v:imagedata r:id="rId39" o:title=""/>
          </v:shape>
          <o:OLEObject Type="Embed" ProgID="Equation.3" ShapeID="_x0000_i1060" DrawAspect="Content" ObjectID="_1472021690" r:id="rId65"/>
        </w:object>
      </w:r>
      <w:r w:rsidRPr="00437E12">
        <w:rPr>
          <w:sz w:val="24"/>
          <w:szCs w:val="24"/>
        </w:rPr>
        <w:t xml:space="preserve">, </w:t>
      </w:r>
      <w:r w:rsidRPr="00437E12">
        <w:rPr>
          <w:sz w:val="24"/>
          <w:szCs w:val="24"/>
        </w:rPr>
        <w:object w:dxaOrig="380" w:dyaOrig="340">
          <v:shape id="_x0000_i1061" type="#_x0000_t75" style="width:17.25pt;height:18.75pt" o:ole="">
            <v:imagedata r:id="rId41" o:title=""/>
          </v:shape>
          <o:OLEObject Type="Embed" ProgID="Equation.3" ShapeID="_x0000_i1061" DrawAspect="Content" ObjectID="_1472021691" r:id="rId66"/>
        </w:object>
      </w:r>
      <w:r w:rsidRPr="00437E12">
        <w:rPr>
          <w:sz w:val="24"/>
          <w:szCs w:val="24"/>
        </w:rPr>
        <w:t>- масса теплоносителя, принимаемая по показаниям приборов  учета за расчетный период, т.;</w:t>
      </w:r>
    </w:p>
    <w:p w:rsidR="00A87D3C" w:rsidRPr="00B3418E" w:rsidRDefault="00A87D3C" w:rsidP="0090408A">
      <w:pPr>
        <w:tabs>
          <w:tab w:val="left" w:pos="1800"/>
        </w:tabs>
        <w:ind w:firstLine="709"/>
        <w:jc w:val="both"/>
        <w:rPr>
          <w:sz w:val="24"/>
          <w:szCs w:val="24"/>
        </w:rPr>
      </w:pPr>
      <w:r w:rsidRPr="00B3418E">
        <w:rPr>
          <w:sz w:val="24"/>
          <w:szCs w:val="24"/>
        </w:rPr>
        <w:object w:dxaOrig="380" w:dyaOrig="360">
          <v:shape id="_x0000_i1062" type="#_x0000_t75" style="width:17.25pt;height:18.75pt" o:ole="">
            <v:imagedata r:id="rId43" o:title=""/>
          </v:shape>
          <o:OLEObject Type="Embed" ProgID="Equation.3" ShapeID="_x0000_i1062" DrawAspect="Content" ObjectID="_1472021692" r:id="rId67"/>
        </w:object>
      </w:r>
      <w:r w:rsidRPr="00B3418E">
        <w:rPr>
          <w:sz w:val="24"/>
          <w:szCs w:val="24"/>
        </w:rPr>
        <w:t xml:space="preserve"> - масса теплоносителя, израсходованного потребителем на подпитку вторичного контура за </w:t>
      </w:r>
      <w:r>
        <w:rPr>
          <w:sz w:val="24"/>
          <w:szCs w:val="24"/>
        </w:rPr>
        <w:t>расчетный период, принимаемая</w:t>
      </w:r>
      <w:r w:rsidRPr="00B3418E">
        <w:rPr>
          <w:sz w:val="24"/>
          <w:szCs w:val="24"/>
        </w:rPr>
        <w:t xml:space="preserve"> по показаниям </w:t>
      </w:r>
      <w:r>
        <w:rPr>
          <w:sz w:val="24"/>
          <w:szCs w:val="24"/>
        </w:rPr>
        <w:t>водосчетчика установленного на подпиточном трубопроводе</w:t>
      </w:r>
      <w:r w:rsidRPr="00B3418E">
        <w:rPr>
          <w:sz w:val="24"/>
          <w:szCs w:val="24"/>
        </w:rPr>
        <w:t>, т;</w:t>
      </w:r>
    </w:p>
    <w:p w:rsidR="00A87D3C" w:rsidRDefault="00A87D3C" w:rsidP="0090408A">
      <w:pPr>
        <w:numPr>
          <w:ilvl w:val="0"/>
          <w:numId w:val="8"/>
        </w:numPr>
        <w:ind w:left="0" w:firstLine="709"/>
        <w:jc w:val="both"/>
        <w:rPr>
          <w:sz w:val="24"/>
          <w:szCs w:val="24"/>
        </w:rPr>
      </w:pPr>
      <w:r w:rsidRPr="00B3418E">
        <w:rPr>
          <w:sz w:val="24"/>
          <w:szCs w:val="24"/>
        </w:rPr>
        <w:t>При зависимой схеме присоединения систем теплопотребления</w:t>
      </w:r>
      <w:r>
        <w:rPr>
          <w:sz w:val="24"/>
          <w:szCs w:val="24"/>
        </w:rPr>
        <w:t xml:space="preserve"> Потребителя</w:t>
      </w:r>
      <w:r w:rsidRPr="00B3418E">
        <w:rPr>
          <w:sz w:val="24"/>
          <w:szCs w:val="24"/>
        </w:rPr>
        <w:t xml:space="preserve"> величина утечки определяется как разница объема (или массы) теплоносителя по прямому и обратному трубопроводу за </w:t>
      </w:r>
      <w:r>
        <w:rPr>
          <w:sz w:val="24"/>
          <w:szCs w:val="24"/>
        </w:rPr>
        <w:t>расчетный</w:t>
      </w:r>
      <w:r w:rsidRPr="00B3418E">
        <w:rPr>
          <w:sz w:val="24"/>
          <w:szCs w:val="24"/>
        </w:rPr>
        <w:t xml:space="preserve"> период по показаниям </w:t>
      </w:r>
      <w:r>
        <w:rPr>
          <w:sz w:val="24"/>
          <w:szCs w:val="24"/>
        </w:rPr>
        <w:t>приборов учета</w:t>
      </w:r>
      <w:r w:rsidRPr="00B3418E">
        <w:rPr>
          <w:sz w:val="24"/>
          <w:szCs w:val="24"/>
        </w:rPr>
        <w:t xml:space="preserve">. </w:t>
      </w:r>
    </w:p>
    <w:p w:rsidR="00A87D3C" w:rsidRDefault="00A87D3C" w:rsidP="0090408A">
      <w:pPr>
        <w:ind w:left="360"/>
        <w:jc w:val="center"/>
        <w:rPr>
          <w:sz w:val="24"/>
          <w:szCs w:val="24"/>
        </w:rPr>
      </w:pPr>
      <w:r w:rsidRPr="003F0F10">
        <w:rPr>
          <w:position w:val="-14"/>
          <w:sz w:val="24"/>
          <w:szCs w:val="24"/>
        </w:rPr>
        <w:object w:dxaOrig="1800" w:dyaOrig="380">
          <v:shape id="_x0000_i1063" type="#_x0000_t75" style="width:90pt;height:17.25pt" o:ole="">
            <v:imagedata r:id="rId68" o:title=""/>
          </v:shape>
          <o:OLEObject Type="Embed" ProgID="Equation.3" ShapeID="_x0000_i1063" DrawAspect="Content" ObjectID="_1472021693" r:id="rId69"/>
        </w:object>
      </w:r>
    </w:p>
    <w:p w:rsidR="00A87D3C" w:rsidRPr="00A22120" w:rsidRDefault="00A87D3C" w:rsidP="0090408A">
      <w:pPr>
        <w:tabs>
          <w:tab w:val="left" w:pos="1800"/>
        </w:tabs>
        <w:jc w:val="both"/>
        <w:rPr>
          <w:sz w:val="24"/>
          <w:szCs w:val="24"/>
        </w:rPr>
      </w:pPr>
      <w:r w:rsidRPr="00437E12">
        <w:object w:dxaOrig="360" w:dyaOrig="340">
          <v:shape id="_x0000_i1064" type="#_x0000_t75" style="width:18.75pt;height:18.75pt" o:ole="">
            <v:imagedata r:id="rId39" o:title=""/>
          </v:shape>
          <o:OLEObject Type="Embed" ProgID="Equation.3" ShapeID="_x0000_i1064" DrawAspect="Content" ObjectID="_1472021694" r:id="rId70"/>
        </w:object>
      </w:r>
      <w:r w:rsidRPr="00A22120">
        <w:rPr>
          <w:sz w:val="24"/>
          <w:szCs w:val="24"/>
        </w:rPr>
        <w:t xml:space="preserve">, </w:t>
      </w:r>
      <w:r w:rsidRPr="00437E12">
        <w:object w:dxaOrig="380" w:dyaOrig="340">
          <v:shape id="_x0000_i1065" type="#_x0000_t75" style="width:17.25pt;height:18.75pt" o:ole="">
            <v:imagedata r:id="rId41" o:title=""/>
          </v:shape>
          <o:OLEObject Type="Embed" ProgID="Equation.3" ShapeID="_x0000_i1065" DrawAspect="Content" ObjectID="_1472021695" r:id="rId71"/>
        </w:object>
      </w:r>
      <w:r w:rsidRPr="00A22120">
        <w:rPr>
          <w:sz w:val="24"/>
          <w:szCs w:val="24"/>
        </w:rPr>
        <w:t>- масса теплоносителя, принимаемая по показаниям приборов  учета за расчетный период, т.;</w:t>
      </w:r>
    </w:p>
    <w:p w:rsidR="00A87D3C" w:rsidRDefault="00A87D3C" w:rsidP="0090408A">
      <w:pPr>
        <w:jc w:val="both"/>
        <w:rPr>
          <w:sz w:val="24"/>
          <w:szCs w:val="24"/>
        </w:rPr>
      </w:pPr>
      <w:r w:rsidRPr="003F0F10">
        <w:rPr>
          <w:sz w:val="24"/>
          <w:szCs w:val="24"/>
          <w:lang w:val="en-US"/>
        </w:rPr>
        <w:t>t</w:t>
      </w:r>
      <w:r>
        <w:rPr>
          <w:sz w:val="24"/>
          <w:szCs w:val="24"/>
          <w:vertAlign w:val="subscript"/>
        </w:rPr>
        <w:t>2</w:t>
      </w:r>
      <w:r w:rsidRPr="003F0F10">
        <w:rPr>
          <w:sz w:val="24"/>
          <w:szCs w:val="24"/>
          <w:vertAlign w:val="subscript"/>
        </w:rPr>
        <w:t xml:space="preserve"> </w:t>
      </w:r>
      <w:r>
        <w:rPr>
          <w:sz w:val="24"/>
          <w:szCs w:val="24"/>
        </w:rPr>
        <w:t>–</w:t>
      </w:r>
      <w:r w:rsidRPr="003F0F10">
        <w:rPr>
          <w:sz w:val="24"/>
          <w:szCs w:val="24"/>
        </w:rPr>
        <w:t xml:space="preserve"> </w:t>
      </w:r>
      <w:r>
        <w:rPr>
          <w:sz w:val="24"/>
          <w:szCs w:val="24"/>
        </w:rPr>
        <w:t>среднее значение</w:t>
      </w:r>
      <w:r w:rsidRPr="003F0F10">
        <w:rPr>
          <w:sz w:val="24"/>
          <w:szCs w:val="24"/>
        </w:rPr>
        <w:t xml:space="preserve"> температуры теплоносителя</w:t>
      </w:r>
      <w:r>
        <w:rPr>
          <w:sz w:val="24"/>
          <w:szCs w:val="24"/>
        </w:rPr>
        <w:t xml:space="preserve"> за расчетный период,</w:t>
      </w:r>
      <w:r w:rsidRPr="003F0F10">
        <w:rPr>
          <w:sz w:val="24"/>
          <w:szCs w:val="24"/>
        </w:rPr>
        <w:t xml:space="preserve"> в </w:t>
      </w:r>
      <w:r>
        <w:rPr>
          <w:sz w:val="24"/>
          <w:szCs w:val="24"/>
        </w:rPr>
        <w:t>обратном трубопроводе,</w:t>
      </w:r>
      <w:r w:rsidRPr="008A0CDB">
        <w:rPr>
          <w:sz w:val="24"/>
          <w:szCs w:val="24"/>
        </w:rPr>
        <w:t xml:space="preserve"> </w:t>
      </w:r>
      <w:r w:rsidRPr="00B3418E">
        <w:rPr>
          <w:sz w:val="24"/>
          <w:szCs w:val="24"/>
        </w:rPr>
        <w:t xml:space="preserve">принимается по </w:t>
      </w:r>
      <w:r>
        <w:rPr>
          <w:sz w:val="24"/>
          <w:szCs w:val="24"/>
        </w:rPr>
        <w:t xml:space="preserve">показаниям </w:t>
      </w:r>
      <w:r w:rsidRPr="00B3418E">
        <w:rPr>
          <w:sz w:val="24"/>
          <w:szCs w:val="24"/>
        </w:rPr>
        <w:t xml:space="preserve"> </w:t>
      </w:r>
      <w:r>
        <w:rPr>
          <w:sz w:val="24"/>
          <w:szCs w:val="24"/>
        </w:rPr>
        <w:t>приборов учета П</w:t>
      </w:r>
      <w:r w:rsidRPr="00B3418E">
        <w:rPr>
          <w:sz w:val="24"/>
          <w:szCs w:val="24"/>
        </w:rPr>
        <w:t>отребителя</w:t>
      </w:r>
      <w:r>
        <w:rPr>
          <w:sz w:val="24"/>
          <w:szCs w:val="24"/>
        </w:rPr>
        <w:t>,</w:t>
      </w:r>
      <w:r w:rsidRPr="003F0F10">
        <w:rPr>
          <w:sz w:val="24"/>
          <w:szCs w:val="24"/>
        </w:rPr>
        <w:t xml:space="preserve"> </w:t>
      </w:r>
      <w:r w:rsidRPr="003F0F10">
        <w:rPr>
          <w:sz w:val="24"/>
          <w:szCs w:val="24"/>
        </w:rPr>
        <w:sym w:font="Symbol" w:char="F0B0"/>
      </w:r>
      <w:r w:rsidRPr="003F0F10">
        <w:rPr>
          <w:sz w:val="24"/>
          <w:szCs w:val="24"/>
        </w:rPr>
        <w:t>С</w:t>
      </w:r>
      <w:r>
        <w:rPr>
          <w:sz w:val="24"/>
          <w:szCs w:val="24"/>
        </w:rPr>
        <w:t>.</w:t>
      </w:r>
    </w:p>
    <w:p w:rsidR="00A87D3C" w:rsidRDefault="00A87D3C" w:rsidP="0090408A">
      <w:pPr>
        <w:jc w:val="both"/>
        <w:rPr>
          <w:sz w:val="24"/>
          <w:szCs w:val="24"/>
        </w:rPr>
      </w:pPr>
      <w:r w:rsidRPr="003F0F10">
        <w:rPr>
          <w:sz w:val="24"/>
          <w:szCs w:val="24"/>
          <w:lang w:val="en-US"/>
        </w:rPr>
        <w:t>t</w:t>
      </w:r>
      <w:r w:rsidRPr="003F0F10">
        <w:rPr>
          <w:sz w:val="24"/>
          <w:szCs w:val="24"/>
        </w:rPr>
        <w:t xml:space="preserve"> </w:t>
      </w:r>
      <w:r w:rsidRPr="003F0F10">
        <w:rPr>
          <w:sz w:val="24"/>
          <w:szCs w:val="24"/>
          <w:vertAlign w:val="subscript"/>
        </w:rPr>
        <w:t xml:space="preserve">хв. </w:t>
      </w:r>
      <w:r>
        <w:rPr>
          <w:sz w:val="24"/>
          <w:szCs w:val="24"/>
        </w:rPr>
        <w:t xml:space="preserve">– значение температуры </w:t>
      </w:r>
      <w:r w:rsidRPr="003F0F10">
        <w:rPr>
          <w:sz w:val="24"/>
          <w:szCs w:val="24"/>
        </w:rPr>
        <w:t xml:space="preserve">холодной воды на источнике тепловой энергии, </w:t>
      </w:r>
      <w:r w:rsidRPr="003F0F10">
        <w:rPr>
          <w:sz w:val="24"/>
          <w:szCs w:val="24"/>
        </w:rPr>
        <w:sym w:font="Symbol" w:char="F0B0"/>
      </w:r>
      <w:r w:rsidRPr="003F0F10">
        <w:rPr>
          <w:sz w:val="24"/>
          <w:szCs w:val="24"/>
        </w:rPr>
        <w:t>С</w:t>
      </w:r>
      <w:r w:rsidRPr="00B3418E">
        <w:rPr>
          <w:sz w:val="24"/>
          <w:szCs w:val="24"/>
        </w:rPr>
        <w:t>.</w:t>
      </w:r>
      <w:r w:rsidRPr="003F0F10">
        <w:rPr>
          <w:sz w:val="24"/>
          <w:szCs w:val="24"/>
        </w:rPr>
        <w:t xml:space="preserve"> </w:t>
      </w:r>
    </w:p>
    <w:p w:rsidR="00A87D3C" w:rsidRPr="003F0F10" w:rsidRDefault="00A87D3C" w:rsidP="0090408A">
      <w:pPr>
        <w:ind w:firstLine="709"/>
        <w:jc w:val="both"/>
        <w:rPr>
          <w:sz w:val="24"/>
          <w:szCs w:val="24"/>
        </w:rPr>
      </w:pPr>
      <w:r w:rsidRPr="003F0F10">
        <w:rPr>
          <w:sz w:val="24"/>
          <w:szCs w:val="24"/>
        </w:rPr>
        <w:t>При отсутствии измеренных данных, значение температуры холодной воды принимается в отопительный период +5 ˚С, в межотопительный период +15˚С.</w:t>
      </w:r>
    </w:p>
    <w:p w:rsidR="00A87D3C" w:rsidRPr="005D015A" w:rsidRDefault="00A87D3C" w:rsidP="0090408A">
      <w:pPr>
        <w:ind w:firstLine="709"/>
        <w:jc w:val="both"/>
        <w:rPr>
          <w:sz w:val="24"/>
          <w:szCs w:val="24"/>
        </w:rPr>
      </w:pPr>
      <w:r w:rsidRPr="005D015A">
        <w:rPr>
          <w:sz w:val="24"/>
          <w:szCs w:val="24"/>
        </w:rPr>
        <w:t>Если в расчетный период на тепловой сети</w:t>
      </w:r>
      <w:r>
        <w:rPr>
          <w:sz w:val="24"/>
          <w:szCs w:val="24"/>
        </w:rPr>
        <w:t>, теплопотребляющих установках</w:t>
      </w:r>
      <w:r w:rsidRPr="005D015A">
        <w:rPr>
          <w:sz w:val="24"/>
          <w:szCs w:val="24"/>
        </w:rPr>
        <w:t xml:space="preserve">, находящейся </w:t>
      </w:r>
      <w:r>
        <w:rPr>
          <w:sz w:val="24"/>
          <w:szCs w:val="24"/>
        </w:rPr>
        <w:t>в ведении или эксплуатационной ответственности</w:t>
      </w:r>
      <w:r w:rsidRPr="005D015A">
        <w:rPr>
          <w:sz w:val="24"/>
          <w:szCs w:val="24"/>
        </w:rPr>
        <w:t xml:space="preserve"> Потребителя был зафиксирован:</w:t>
      </w:r>
    </w:p>
    <w:p w:rsidR="00A87D3C" w:rsidRPr="005D015A" w:rsidRDefault="00A87D3C" w:rsidP="0090408A">
      <w:pPr>
        <w:jc w:val="both"/>
        <w:rPr>
          <w:sz w:val="24"/>
          <w:szCs w:val="24"/>
        </w:rPr>
      </w:pPr>
      <w:r w:rsidRPr="005D015A">
        <w:rPr>
          <w:sz w:val="24"/>
          <w:szCs w:val="24"/>
        </w:rPr>
        <w:t>-  слив  и (или) наполнение тепловых сетей</w:t>
      </w:r>
      <w:r>
        <w:rPr>
          <w:sz w:val="24"/>
          <w:szCs w:val="24"/>
        </w:rPr>
        <w:t xml:space="preserve"> </w:t>
      </w:r>
      <w:r w:rsidRPr="005D015A">
        <w:rPr>
          <w:sz w:val="24"/>
          <w:szCs w:val="24"/>
        </w:rPr>
        <w:t xml:space="preserve">теплоносителем </w:t>
      </w:r>
      <w:r>
        <w:rPr>
          <w:sz w:val="24"/>
          <w:szCs w:val="24"/>
        </w:rPr>
        <w:t>(</w:t>
      </w:r>
      <w:r w:rsidRPr="005D015A">
        <w:rPr>
          <w:sz w:val="24"/>
          <w:szCs w:val="24"/>
        </w:rPr>
        <w:t>сетевой водой);</w:t>
      </w:r>
    </w:p>
    <w:p w:rsidR="00A87D3C" w:rsidRPr="005D015A" w:rsidRDefault="00A87D3C" w:rsidP="0090408A">
      <w:pPr>
        <w:jc w:val="both"/>
        <w:rPr>
          <w:sz w:val="24"/>
          <w:szCs w:val="24"/>
        </w:rPr>
      </w:pPr>
      <w:r w:rsidRPr="005D015A">
        <w:rPr>
          <w:sz w:val="24"/>
          <w:szCs w:val="24"/>
        </w:rPr>
        <w:t>- утечка теплоносителя и тепловой энергии, связанные с аварией, потерями через не плотности в трубопроводах или арматуре;</w:t>
      </w:r>
    </w:p>
    <w:p w:rsidR="00A87D3C" w:rsidRPr="005D015A" w:rsidRDefault="00A87D3C" w:rsidP="0090408A">
      <w:pPr>
        <w:jc w:val="both"/>
        <w:rPr>
          <w:sz w:val="24"/>
          <w:szCs w:val="24"/>
        </w:rPr>
      </w:pPr>
      <w:r w:rsidRPr="005D015A">
        <w:rPr>
          <w:sz w:val="24"/>
          <w:szCs w:val="24"/>
        </w:rPr>
        <w:t>- другие ситуации, сопровождающиеся несанкционированным водоразбором теплоносителя;</w:t>
      </w:r>
    </w:p>
    <w:p w:rsidR="00A87D3C" w:rsidRPr="005D015A" w:rsidRDefault="00A87D3C" w:rsidP="0090408A">
      <w:pPr>
        <w:jc w:val="both"/>
        <w:rPr>
          <w:sz w:val="24"/>
          <w:szCs w:val="24"/>
        </w:rPr>
      </w:pPr>
      <w:r w:rsidRPr="005D015A">
        <w:rPr>
          <w:sz w:val="24"/>
          <w:szCs w:val="24"/>
        </w:rPr>
        <w:t>то количество потребленной тепловой энергии и теплоносителя, предъявляем</w:t>
      </w:r>
      <w:r>
        <w:rPr>
          <w:sz w:val="24"/>
          <w:szCs w:val="24"/>
        </w:rPr>
        <w:t>ое</w:t>
      </w:r>
      <w:r w:rsidRPr="005D015A">
        <w:rPr>
          <w:sz w:val="24"/>
          <w:szCs w:val="24"/>
        </w:rPr>
        <w:t xml:space="preserve"> к оплате, увеличивается на величину зафиксированного сверхнормативного расхода теплоносителя и тепловой энергии с ним. </w:t>
      </w:r>
    </w:p>
    <w:p w:rsidR="00A87D3C" w:rsidRDefault="00A87D3C" w:rsidP="0090408A">
      <w:pPr>
        <w:ind w:firstLine="567"/>
        <w:jc w:val="both"/>
        <w:rPr>
          <w:sz w:val="24"/>
          <w:szCs w:val="24"/>
        </w:rPr>
      </w:pPr>
      <w:r w:rsidRPr="00F57BD3">
        <w:rPr>
          <w:sz w:val="24"/>
          <w:szCs w:val="24"/>
        </w:rPr>
        <w:t xml:space="preserve"> Количество потерь теплоносителя в</w:t>
      </w:r>
      <w:r>
        <w:rPr>
          <w:sz w:val="24"/>
          <w:szCs w:val="24"/>
        </w:rPr>
        <w:t xml:space="preserve">следствие установленной утечки, </w:t>
      </w:r>
      <w:r w:rsidRPr="00F57BD3">
        <w:rPr>
          <w:sz w:val="24"/>
          <w:szCs w:val="24"/>
        </w:rPr>
        <w:t>зафиксированной актом</w:t>
      </w:r>
      <w:r>
        <w:rPr>
          <w:sz w:val="24"/>
          <w:szCs w:val="24"/>
        </w:rPr>
        <w:t xml:space="preserve">, </w:t>
      </w:r>
      <w:r w:rsidRPr="00F57BD3">
        <w:rPr>
          <w:sz w:val="24"/>
          <w:szCs w:val="24"/>
        </w:rPr>
        <w:t xml:space="preserve">определяется </w:t>
      </w:r>
      <w:r>
        <w:rPr>
          <w:sz w:val="24"/>
          <w:szCs w:val="24"/>
        </w:rPr>
        <w:t>по диаметру повреждения на трубопроводах и временному периоду фактической утечки (от её обнаружения до устранения)</w:t>
      </w:r>
      <w:r w:rsidRPr="00F57BD3">
        <w:rPr>
          <w:sz w:val="24"/>
          <w:szCs w:val="24"/>
        </w:rPr>
        <w:t>:</w:t>
      </w:r>
    </w:p>
    <w:p w:rsidR="00A87D3C" w:rsidRPr="00F57BD3" w:rsidRDefault="00A87D3C" w:rsidP="0090408A">
      <w:pPr>
        <w:ind w:firstLine="567"/>
        <w:jc w:val="both"/>
        <w:rPr>
          <w:sz w:val="24"/>
          <w:szCs w:val="24"/>
        </w:rPr>
      </w:pPr>
    </w:p>
    <w:p w:rsidR="00A87D3C" w:rsidRPr="00F57BD3" w:rsidRDefault="00A87D3C" w:rsidP="0090408A">
      <w:pPr>
        <w:ind w:firstLine="709"/>
        <w:jc w:val="both"/>
        <w:rPr>
          <w:sz w:val="24"/>
          <w:szCs w:val="24"/>
        </w:rPr>
      </w:pPr>
      <w:r w:rsidRPr="00F57BD3">
        <w:rPr>
          <w:sz w:val="24"/>
          <w:szCs w:val="24"/>
        </w:rPr>
        <w:t xml:space="preserve"> </w:t>
      </w:r>
      <w:r>
        <w:rPr>
          <w:sz w:val="24"/>
          <w:szCs w:val="24"/>
        </w:rPr>
        <w:t xml:space="preserve">                                                          </w:t>
      </w:r>
      <w:r w:rsidRPr="00F57BD3">
        <w:rPr>
          <w:sz w:val="24"/>
          <w:szCs w:val="24"/>
          <w:lang w:val="en-US"/>
        </w:rPr>
        <w:t>M</w:t>
      </w:r>
      <w:r w:rsidRPr="00F57BD3">
        <w:rPr>
          <w:sz w:val="24"/>
          <w:szCs w:val="24"/>
          <w:vertAlign w:val="subscript"/>
        </w:rPr>
        <w:t>ут.акт</w:t>
      </w:r>
      <w:r w:rsidRPr="00F57BD3">
        <w:rPr>
          <w:sz w:val="24"/>
          <w:szCs w:val="24"/>
        </w:rPr>
        <w:t xml:space="preserve"> = </w:t>
      </w:r>
      <w:r w:rsidRPr="00F57BD3">
        <w:rPr>
          <w:sz w:val="24"/>
          <w:szCs w:val="24"/>
          <w:lang w:val="en-US"/>
        </w:rPr>
        <w:t>G</w:t>
      </w:r>
      <w:r w:rsidRPr="00F57BD3">
        <w:rPr>
          <w:sz w:val="24"/>
          <w:szCs w:val="24"/>
          <w:vertAlign w:val="subscript"/>
        </w:rPr>
        <w:t>ут</w:t>
      </w:r>
      <w:r w:rsidRPr="00F57BD3">
        <w:rPr>
          <w:sz w:val="24"/>
          <w:szCs w:val="24"/>
        </w:rPr>
        <w:t xml:space="preserve">* </w:t>
      </w:r>
      <w:r w:rsidRPr="00F57BD3">
        <w:rPr>
          <w:sz w:val="24"/>
          <w:szCs w:val="24"/>
          <w:lang w:val="en-US"/>
        </w:rPr>
        <w:t>n</w:t>
      </w:r>
      <w:r w:rsidRPr="00F57BD3">
        <w:rPr>
          <w:sz w:val="24"/>
          <w:szCs w:val="24"/>
        </w:rPr>
        <w:t>, (т).</w:t>
      </w:r>
    </w:p>
    <w:p w:rsidR="00A87D3C" w:rsidRPr="00F57BD3" w:rsidRDefault="00A87D3C" w:rsidP="0090408A">
      <w:pPr>
        <w:ind w:firstLine="709"/>
        <w:jc w:val="both"/>
        <w:rPr>
          <w:sz w:val="24"/>
          <w:szCs w:val="24"/>
        </w:rPr>
      </w:pPr>
      <w:r w:rsidRPr="00F57BD3">
        <w:rPr>
          <w:sz w:val="24"/>
          <w:szCs w:val="24"/>
        </w:rPr>
        <w:t>где:</w:t>
      </w:r>
    </w:p>
    <w:p w:rsidR="00A87D3C" w:rsidRPr="00F57BD3" w:rsidRDefault="00A87D3C" w:rsidP="0090408A">
      <w:pPr>
        <w:jc w:val="both"/>
        <w:rPr>
          <w:sz w:val="24"/>
          <w:szCs w:val="24"/>
        </w:rPr>
      </w:pPr>
      <w:r w:rsidRPr="00F57BD3">
        <w:rPr>
          <w:sz w:val="24"/>
          <w:szCs w:val="24"/>
          <w:lang w:val="en-US"/>
        </w:rPr>
        <w:t>G</w:t>
      </w:r>
      <w:r w:rsidRPr="00F57BD3">
        <w:rPr>
          <w:sz w:val="24"/>
          <w:szCs w:val="24"/>
          <w:vertAlign w:val="subscript"/>
        </w:rPr>
        <w:t>ут</w:t>
      </w:r>
      <w:r w:rsidRPr="00F57BD3">
        <w:rPr>
          <w:sz w:val="24"/>
          <w:szCs w:val="24"/>
        </w:rPr>
        <w:t xml:space="preserve"> – </w:t>
      </w:r>
      <w:r w:rsidR="00A00FCE">
        <w:rPr>
          <w:sz w:val="24"/>
          <w:szCs w:val="24"/>
        </w:rPr>
        <w:t xml:space="preserve">расчетный </w:t>
      </w:r>
      <w:r w:rsidRPr="00F57BD3">
        <w:rPr>
          <w:sz w:val="24"/>
          <w:szCs w:val="24"/>
        </w:rPr>
        <w:t>расход теплоносителя</w:t>
      </w:r>
      <w:r w:rsidR="00A00FCE">
        <w:rPr>
          <w:sz w:val="24"/>
          <w:szCs w:val="24"/>
        </w:rPr>
        <w:t xml:space="preserve">, </w:t>
      </w:r>
      <w:r w:rsidRPr="00F57BD3">
        <w:rPr>
          <w:sz w:val="24"/>
          <w:szCs w:val="24"/>
        </w:rPr>
        <w:t xml:space="preserve"> т/ч. </w:t>
      </w:r>
    </w:p>
    <w:p w:rsidR="00A87D3C" w:rsidRPr="00F57BD3" w:rsidRDefault="00A87D3C" w:rsidP="0090408A">
      <w:pPr>
        <w:jc w:val="both"/>
        <w:rPr>
          <w:sz w:val="24"/>
          <w:szCs w:val="24"/>
        </w:rPr>
      </w:pPr>
      <w:r w:rsidRPr="00F57BD3">
        <w:rPr>
          <w:sz w:val="24"/>
          <w:szCs w:val="24"/>
          <w:lang w:val="en-US"/>
        </w:rPr>
        <w:t>n</w:t>
      </w:r>
      <w:r w:rsidRPr="00F57BD3">
        <w:rPr>
          <w:sz w:val="24"/>
          <w:szCs w:val="24"/>
        </w:rPr>
        <w:t xml:space="preserve"> – временной период утечки теплоносителя</w:t>
      </w:r>
      <w:r>
        <w:rPr>
          <w:sz w:val="24"/>
          <w:szCs w:val="24"/>
        </w:rPr>
        <w:t xml:space="preserve"> (от её обнаружения до устранения)</w:t>
      </w:r>
      <w:r w:rsidRPr="00F57BD3">
        <w:rPr>
          <w:sz w:val="24"/>
          <w:szCs w:val="24"/>
        </w:rPr>
        <w:t>, ч.</w:t>
      </w:r>
    </w:p>
    <w:p w:rsidR="00A87D3C" w:rsidRDefault="00A87D3C" w:rsidP="0090408A">
      <w:pPr>
        <w:ind w:firstLine="567"/>
        <w:jc w:val="both"/>
        <w:rPr>
          <w:sz w:val="24"/>
          <w:szCs w:val="24"/>
        </w:rPr>
      </w:pPr>
      <w:r w:rsidRPr="00F57BD3">
        <w:rPr>
          <w:sz w:val="24"/>
          <w:szCs w:val="24"/>
        </w:rPr>
        <w:t xml:space="preserve"> Количество потерь  тепловой энергии,  вследствие установленной утечки теплоносителя (зафиксированной актом) определяется:</w:t>
      </w:r>
    </w:p>
    <w:p w:rsidR="00A87D3C" w:rsidRPr="00F57BD3" w:rsidRDefault="00A87D3C" w:rsidP="0090408A">
      <w:pPr>
        <w:ind w:firstLine="567"/>
        <w:jc w:val="both"/>
        <w:rPr>
          <w:sz w:val="24"/>
          <w:szCs w:val="24"/>
        </w:rPr>
      </w:pPr>
    </w:p>
    <w:p w:rsidR="00A87D3C" w:rsidRPr="00F57BD3" w:rsidRDefault="00A87D3C" w:rsidP="0090408A">
      <w:pPr>
        <w:ind w:firstLine="567"/>
        <w:jc w:val="both"/>
        <w:rPr>
          <w:sz w:val="24"/>
          <w:szCs w:val="24"/>
        </w:rPr>
      </w:pPr>
      <w:r>
        <w:rPr>
          <w:sz w:val="24"/>
          <w:szCs w:val="24"/>
        </w:rPr>
        <w:lastRenderedPageBreak/>
        <w:t xml:space="preserve">                                          </w:t>
      </w:r>
      <w:r w:rsidRPr="00F57BD3">
        <w:rPr>
          <w:sz w:val="24"/>
          <w:szCs w:val="24"/>
          <w:lang w:val="en-US"/>
        </w:rPr>
        <w:t>Q</w:t>
      </w:r>
      <w:r w:rsidRPr="00F57BD3">
        <w:rPr>
          <w:sz w:val="24"/>
          <w:szCs w:val="24"/>
        </w:rPr>
        <w:t xml:space="preserve"> </w:t>
      </w:r>
      <w:r w:rsidRPr="00F57BD3">
        <w:rPr>
          <w:sz w:val="24"/>
          <w:szCs w:val="24"/>
          <w:vertAlign w:val="subscript"/>
        </w:rPr>
        <w:t>ут.</w:t>
      </w:r>
      <w:r>
        <w:rPr>
          <w:sz w:val="24"/>
          <w:szCs w:val="24"/>
          <w:vertAlign w:val="subscript"/>
        </w:rPr>
        <w:t>(акт</w:t>
      </w:r>
      <w:r w:rsidRPr="00F57BD3">
        <w:rPr>
          <w:sz w:val="24"/>
          <w:szCs w:val="24"/>
          <w:vertAlign w:val="subscript"/>
        </w:rPr>
        <w:t xml:space="preserve"> </w:t>
      </w:r>
      <w:r w:rsidRPr="00F57BD3">
        <w:rPr>
          <w:sz w:val="24"/>
          <w:szCs w:val="24"/>
        </w:rPr>
        <w:t xml:space="preserve">= </w:t>
      </w:r>
      <w:r w:rsidRPr="00F57BD3">
        <w:rPr>
          <w:sz w:val="24"/>
          <w:szCs w:val="24"/>
          <w:lang w:val="en-US"/>
        </w:rPr>
        <w:t>M</w:t>
      </w:r>
      <w:r w:rsidRPr="00F57BD3">
        <w:rPr>
          <w:sz w:val="24"/>
          <w:szCs w:val="24"/>
          <w:vertAlign w:val="subscript"/>
        </w:rPr>
        <w:t>ут.акт</w:t>
      </w:r>
      <w:r w:rsidRPr="00F57BD3">
        <w:rPr>
          <w:sz w:val="24"/>
          <w:szCs w:val="24"/>
        </w:rPr>
        <w:t>*</w:t>
      </w:r>
      <w:r>
        <w:rPr>
          <w:sz w:val="24"/>
          <w:szCs w:val="24"/>
        </w:rPr>
        <w:t>(</w:t>
      </w:r>
      <w:r w:rsidRPr="00F57BD3">
        <w:rPr>
          <w:sz w:val="24"/>
          <w:szCs w:val="24"/>
          <w:lang w:val="en-US"/>
        </w:rPr>
        <w:t>t</w:t>
      </w:r>
      <w:r w:rsidRPr="00F57BD3">
        <w:rPr>
          <w:sz w:val="24"/>
          <w:szCs w:val="24"/>
          <w:vertAlign w:val="subscript"/>
        </w:rPr>
        <w:t>1,2</w:t>
      </w:r>
      <w:r>
        <w:rPr>
          <w:sz w:val="24"/>
          <w:szCs w:val="24"/>
          <w:vertAlign w:val="subscript"/>
        </w:rPr>
        <w:t xml:space="preserve"> – </w:t>
      </w:r>
      <w:r w:rsidRPr="00F57BD3">
        <w:rPr>
          <w:sz w:val="24"/>
          <w:szCs w:val="24"/>
          <w:lang w:val="en-US"/>
        </w:rPr>
        <w:t>t</w:t>
      </w:r>
      <w:r>
        <w:rPr>
          <w:sz w:val="24"/>
          <w:szCs w:val="24"/>
        </w:rPr>
        <w:t xml:space="preserve"> </w:t>
      </w:r>
      <w:r w:rsidRPr="00C927B5">
        <w:rPr>
          <w:sz w:val="24"/>
          <w:szCs w:val="24"/>
          <w:vertAlign w:val="subscript"/>
        </w:rPr>
        <w:t>х.в.</w:t>
      </w:r>
      <w:r>
        <w:rPr>
          <w:sz w:val="24"/>
          <w:szCs w:val="24"/>
        </w:rPr>
        <w:t>)</w:t>
      </w:r>
      <w:r>
        <w:rPr>
          <w:sz w:val="24"/>
          <w:szCs w:val="24"/>
          <w:vertAlign w:val="subscript"/>
        </w:rPr>
        <w:t xml:space="preserve"> </w:t>
      </w:r>
      <w:r w:rsidRPr="00F57BD3">
        <w:rPr>
          <w:sz w:val="24"/>
          <w:szCs w:val="24"/>
        </w:rPr>
        <w:t xml:space="preserve">*10 </w:t>
      </w:r>
      <w:r w:rsidRPr="00F57BD3">
        <w:rPr>
          <w:sz w:val="24"/>
          <w:szCs w:val="24"/>
          <w:vertAlign w:val="superscript"/>
        </w:rPr>
        <w:t>-3</w:t>
      </w:r>
      <w:r w:rsidRPr="00F57BD3">
        <w:rPr>
          <w:sz w:val="24"/>
          <w:szCs w:val="24"/>
        </w:rPr>
        <w:t>, (Гкал).</w:t>
      </w:r>
    </w:p>
    <w:p w:rsidR="00A87D3C" w:rsidRPr="00F57BD3" w:rsidRDefault="00A87D3C" w:rsidP="0090408A">
      <w:pPr>
        <w:ind w:firstLine="567"/>
        <w:jc w:val="both"/>
        <w:rPr>
          <w:sz w:val="24"/>
          <w:szCs w:val="24"/>
        </w:rPr>
      </w:pPr>
      <w:r w:rsidRPr="00F57BD3">
        <w:rPr>
          <w:sz w:val="24"/>
          <w:szCs w:val="24"/>
        </w:rPr>
        <w:t>где:</w:t>
      </w:r>
    </w:p>
    <w:p w:rsidR="00A87D3C" w:rsidRPr="00F57BD3" w:rsidRDefault="00A87D3C" w:rsidP="0090408A">
      <w:pPr>
        <w:ind w:firstLine="567"/>
        <w:jc w:val="both"/>
        <w:rPr>
          <w:sz w:val="24"/>
          <w:szCs w:val="24"/>
        </w:rPr>
      </w:pPr>
      <w:r w:rsidRPr="00F57BD3">
        <w:rPr>
          <w:sz w:val="24"/>
          <w:szCs w:val="24"/>
          <w:lang w:val="en-US"/>
        </w:rPr>
        <w:t>M</w:t>
      </w:r>
      <w:r w:rsidRPr="00F57BD3">
        <w:rPr>
          <w:sz w:val="24"/>
          <w:szCs w:val="24"/>
          <w:vertAlign w:val="subscript"/>
        </w:rPr>
        <w:t>ут.акт</w:t>
      </w:r>
      <w:r w:rsidRPr="00F57BD3">
        <w:rPr>
          <w:sz w:val="24"/>
          <w:szCs w:val="24"/>
        </w:rPr>
        <w:t xml:space="preserve"> </w:t>
      </w:r>
      <w:r>
        <w:rPr>
          <w:sz w:val="24"/>
          <w:szCs w:val="24"/>
        </w:rPr>
        <w:t xml:space="preserve">- </w:t>
      </w:r>
      <w:r w:rsidRPr="00F57BD3">
        <w:rPr>
          <w:sz w:val="24"/>
          <w:szCs w:val="24"/>
        </w:rPr>
        <w:t>количество теплоносителя вследствие установленной утечки (зафиксированной актом</w:t>
      </w:r>
      <w:r>
        <w:rPr>
          <w:sz w:val="24"/>
          <w:szCs w:val="24"/>
        </w:rPr>
        <w:t>)</w:t>
      </w:r>
      <w:r w:rsidRPr="00F57BD3">
        <w:rPr>
          <w:sz w:val="24"/>
          <w:szCs w:val="24"/>
        </w:rPr>
        <w:t>, т.</w:t>
      </w:r>
    </w:p>
    <w:p w:rsidR="00A87D3C" w:rsidRPr="00F626FD" w:rsidRDefault="00A87D3C" w:rsidP="0090408A">
      <w:pPr>
        <w:ind w:firstLine="709"/>
        <w:jc w:val="both"/>
        <w:rPr>
          <w:sz w:val="24"/>
          <w:szCs w:val="24"/>
        </w:rPr>
      </w:pPr>
      <w:r w:rsidRPr="00F57BD3">
        <w:rPr>
          <w:sz w:val="24"/>
          <w:szCs w:val="24"/>
          <w:lang w:val="en-US"/>
        </w:rPr>
        <w:t>t</w:t>
      </w:r>
      <w:r>
        <w:rPr>
          <w:sz w:val="24"/>
          <w:szCs w:val="24"/>
          <w:vertAlign w:val="subscript"/>
        </w:rPr>
        <w:t>1,</w:t>
      </w:r>
      <w:r w:rsidRPr="00F57BD3">
        <w:rPr>
          <w:sz w:val="24"/>
          <w:szCs w:val="24"/>
          <w:vertAlign w:val="subscript"/>
        </w:rPr>
        <w:t>2</w:t>
      </w:r>
      <w:r w:rsidRPr="00F57BD3">
        <w:rPr>
          <w:sz w:val="24"/>
          <w:szCs w:val="24"/>
        </w:rPr>
        <w:t xml:space="preserve"> –значения температуры теплоносителя</w:t>
      </w:r>
      <w:r>
        <w:rPr>
          <w:sz w:val="24"/>
          <w:szCs w:val="24"/>
        </w:rPr>
        <w:t xml:space="preserve"> в трубопроводе </w:t>
      </w:r>
      <w:r w:rsidRPr="00F57BD3">
        <w:rPr>
          <w:sz w:val="24"/>
          <w:szCs w:val="24"/>
        </w:rPr>
        <w:t>из которого была зафиксирована утечка</w:t>
      </w:r>
      <w:r>
        <w:rPr>
          <w:sz w:val="24"/>
          <w:szCs w:val="24"/>
        </w:rPr>
        <w:t xml:space="preserve"> (подающий или обратный)</w:t>
      </w:r>
      <w:r w:rsidRPr="00F57BD3">
        <w:rPr>
          <w:sz w:val="24"/>
          <w:szCs w:val="24"/>
        </w:rPr>
        <w:t xml:space="preserve">, </w:t>
      </w:r>
      <w:r w:rsidRPr="00F57BD3">
        <w:rPr>
          <w:sz w:val="24"/>
          <w:szCs w:val="24"/>
          <w:vertAlign w:val="superscript"/>
        </w:rPr>
        <w:t>0</w:t>
      </w:r>
      <w:r w:rsidRPr="00F57BD3">
        <w:rPr>
          <w:sz w:val="24"/>
          <w:szCs w:val="24"/>
        </w:rPr>
        <w:t>С.</w:t>
      </w:r>
    </w:p>
    <w:p w:rsidR="00A87D3C" w:rsidRPr="005D015A" w:rsidRDefault="00A87D3C" w:rsidP="0090408A">
      <w:pPr>
        <w:ind w:firstLine="709"/>
        <w:jc w:val="both"/>
        <w:rPr>
          <w:sz w:val="24"/>
          <w:szCs w:val="24"/>
        </w:rPr>
      </w:pPr>
      <w:r w:rsidRPr="005D015A">
        <w:rPr>
          <w:sz w:val="24"/>
          <w:szCs w:val="24"/>
        </w:rPr>
        <w:t>Температура теплоносителя (</w:t>
      </w:r>
      <w:r w:rsidRPr="005D015A">
        <w:rPr>
          <w:sz w:val="24"/>
          <w:szCs w:val="24"/>
          <w:lang w:val="en-US"/>
        </w:rPr>
        <w:t>t</w:t>
      </w:r>
      <w:r w:rsidRPr="005D015A">
        <w:rPr>
          <w:sz w:val="24"/>
          <w:szCs w:val="24"/>
        </w:rPr>
        <w:t>), принимаемая при расчете тепловой энергии с такими потерями теплоносителя на участке тепловой сети Потребителя от границы балансовой</w:t>
      </w:r>
      <w:r>
        <w:rPr>
          <w:sz w:val="24"/>
          <w:szCs w:val="24"/>
        </w:rPr>
        <w:t xml:space="preserve"> или эксплуатационной ответственности</w:t>
      </w:r>
      <w:r w:rsidRPr="005D015A">
        <w:rPr>
          <w:sz w:val="24"/>
          <w:szCs w:val="24"/>
        </w:rPr>
        <w:t xml:space="preserve"> принадлежности до теплового пункта, по температуре потерянного теплоносителя на источнике в зависимости от того из какого трубопровода (подающего или обратного) произошла утечка теплоносителя.      </w:t>
      </w:r>
    </w:p>
    <w:p w:rsidR="00A87D3C" w:rsidRDefault="00A87D3C" w:rsidP="0090408A">
      <w:pPr>
        <w:tabs>
          <w:tab w:val="left" w:pos="567"/>
          <w:tab w:val="left" w:pos="709"/>
        </w:tabs>
        <w:ind w:firstLine="567"/>
        <w:jc w:val="both"/>
        <w:rPr>
          <w:sz w:val="24"/>
          <w:szCs w:val="24"/>
        </w:rPr>
      </w:pPr>
      <w:r>
        <w:rPr>
          <w:sz w:val="24"/>
          <w:szCs w:val="24"/>
        </w:rPr>
        <w:t xml:space="preserve"> </w:t>
      </w:r>
      <w:r>
        <w:rPr>
          <w:sz w:val="24"/>
          <w:szCs w:val="24"/>
          <w:lang w:val="en-US"/>
        </w:rPr>
        <w:t>t</w:t>
      </w:r>
      <w:r>
        <w:rPr>
          <w:sz w:val="24"/>
          <w:szCs w:val="24"/>
        </w:rPr>
        <w:t xml:space="preserve"> </w:t>
      </w:r>
      <w:r w:rsidRPr="007865DE">
        <w:rPr>
          <w:sz w:val="24"/>
          <w:szCs w:val="24"/>
          <w:vertAlign w:val="subscript"/>
        </w:rPr>
        <w:t>х.в</w:t>
      </w:r>
      <w:r>
        <w:rPr>
          <w:sz w:val="24"/>
          <w:szCs w:val="24"/>
        </w:rPr>
        <w:t xml:space="preserve">. - </w:t>
      </w:r>
      <w:r w:rsidRPr="00B3418E">
        <w:rPr>
          <w:sz w:val="24"/>
          <w:szCs w:val="24"/>
        </w:rPr>
        <w:t xml:space="preserve"> значения температуры холодной воды на источнике тепловой энергии, </w:t>
      </w:r>
      <w:r w:rsidRPr="00B3418E">
        <w:rPr>
          <w:sz w:val="24"/>
          <w:szCs w:val="24"/>
        </w:rPr>
        <w:sym w:font="Symbol" w:char="F0B0"/>
      </w:r>
      <w:r w:rsidRPr="00B3418E">
        <w:rPr>
          <w:sz w:val="24"/>
          <w:szCs w:val="24"/>
        </w:rPr>
        <w:t>С. При отсутствии измеренных данных, значение температуры холодной воды принимается в отопительный период +5 ˚С, в межотопительный период +15˚С.</w:t>
      </w:r>
    </w:p>
    <w:p w:rsidR="00A87D3C" w:rsidRPr="005D015A" w:rsidRDefault="00A87D3C" w:rsidP="0090408A">
      <w:pPr>
        <w:ind w:firstLine="567"/>
        <w:jc w:val="both"/>
        <w:rPr>
          <w:sz w:val="24"/>
          <w:szCs w:val="24"/>
        </w:rPr>
      </w:pPr>
      <w:r w:rsidRPr="005D015A">
        <w:rPr>
          <w:sz w:val="24"/>
          <w:szCs w:val="24"/>
        </w:rPr>
        <w:t>Предъявление к оплате количества тепловой энергии и теплоносителя, в этом случае, производится на основании Акта об обнаружении и определении величины утечки в тепловых сетях Потребителя, подписанного Потребителем. В Акте указывается следующие величины:</w:t>
      </w:r>
    </w:p>
    <w:p w:rsidR="00A87D3C" w:rsidRPr="005D015A" w:rsidRDefault="00A87D3C" w:rsidP="0090408A">
      <w:pPr>
        <w:jc w:val="both"/>
        <w:rPr>
          <w:sz w:val="24"/>
          <w:szCs w:val="24"/>
        </w:rPr>
      </w:pPr>
      <w:r w:rsidRPr="005D015A">
        <w:rPr>
          <w:sz w:val="24"/>
          <w:szCs w:val="24"/>
        </w:rPr>
        <w:t>- период</w:t>
      </w:r>
      <w:r w:rsidRPr="005D015A">
        <w:rPr>
          <w:color w:val="FF0000"/>
          <w:sz w:val="24"/>
          <w:szCs w:val="24"/>
        </w:rPr>
        <w:t xml:space="preserve"> </w:t>
      </w:r>
      <w:r w:rsidRPr="005D015A">
        <w:rPr>
          <w:sz w:val="24"/>
          <w:szCs w:val="24"/>
        </w:rPr>
        <w:t>зафиксированного водоразбора;</w:t>
      </w:r>
    </w:p>
    <w:p w:rsidR="00A87D3C" w:rsidRPr="005D015A" w:rsidRDefault="00A87D3C" w:rsidP="0090408A">
      <w:pPr>
        <w:jc w:val="both"/>
        <w:rPr>
          <w:sz w:val="24"/>
          <w:szCs w:val="24"/>
        </w:rPr>
      </w:pPr>
      <w:r w:rsidRPr="005D015A">
        <w:rPr>
          <w:sz w:val="24"/>
          <w:szCs w:val="24"/>
        </w:rPr>
        <w:t>- температура теплоносителя ( прямой или обратный трубопровод) во время водоразбора;</w:t>
      </w:r>
    </w:p>
    <w:p w:rsidR="00A87D3C" w:rsidRPr="005D015A" w:rsidRDefault="00A87D3C" w:rsidP="0090408A">
      <w:pPr>
        <w:jc w:val="both"/>
        <w:rPr>
          <w:sz w:val="24"/>
          <w:szCs w:val="24"/>
        </w:rPr>
      </w:pPr>
      <w:r w:rsidRPr="005D015A">
        <w:rPr>
          <w:sz w:val="24"/>
          <w:szCs w:val="24"/>
        </w:rPr>
        <w:t>- расход теплоносителя (т/час</w:t>
      </w:r>
      <w:r w:rsidR="00A00FCE">
        <w:rPr>
          <w:sz w:val="24"/>
          <w:szCs w:val="24"/>
        </w:rPr>
        <w:t>)</w:t>
      </w:r>
      <w:r w:rsidRPr="005D015A">
        <w:rPr>
          <w:sz w:val="24"/>
          <w:szCs w:val="24"/>
        </w:rPr>
        <w:t>, в зависимости от перепада давлений и диаметра отверстия в месте водоразбора;</w:t>
      </w:r>
    </w:p>
    <w:p w:rsidR="00A87D3C" w:rsidRPr="005D015A" w:rsidRDefault="00A87D3C" w:rsidP="0090408A">
      <w:pPr>
        <w:jc w:val="both"/>
        <w:rPr>
          <w:sz w:val="24"/>
          <w:szCs w:val="24"/>
        </w:rPr>
      </w:pPr>
      <w:r w:rsidRPr="005D015A">
        <w:rPr>
          <w:sz w:val="24"/>
          <w:szCs w:val="24"/>
        </w:rPr>
        <w:t>- расчетные значения заактированных потерь тепловой энергии и теплоносителя, которые в дальнейшем будут предъявлены к оплате.</w:t>
      </w:r>
    </w:p>
    <w:p w:rsidR="00A87D3C" w:rsidRDefault="00A87D3C" w:rsidP="0090408A">
      <w:pPr>
        <w:pStyle w:val="13"/>
        <w:ind w:left="0" w:firstLine="567"/>
        <w:jc w:val="both"/>
        <w:rPr>
          <w:sz w:val="24"/>
          <w:szCs w:val="24"/>
          <w:highlight w:val="yellow"/>
        </w:rPr>
      </w:pPr>
      <w:r w:rsidRPr="005D015A">
        <w:rPr>
          <w:sz w:val="24"/>
          <w:szCs w:val="24"/>
        </w:rPr>
        <w:t>Потери тепловой энергии и теплоносителя при однократном ежегодном наполнении тепловых сетей и систем теплопотребления</w:t>
      </w:r>
      <w:r>
        <w:rPr>
          <w:sz w:val="24"/>
          <w:szCs w:val="24"/>
        </w:rPr>
        <w:t xml:space="preserve"> </w:t>
      </w:r>
      <w:r w:rsidRPr="005D015A">
        <w:rPr>
          <w:sz w:val="24"/>
          <w:szCs w:val="24"/>
        </w:rPr>
        <w:t>предъявляются к оплате один раз в год.</w:t>
      </w:r>
      <w:r w:rsidRPr="00890611">
        <w:rPr>
          <w:sz w:val="24"/>
          <w:szCs w:val="24"/>
          <w:highlight w:val="yellow"/>
        </w:rPr>
        <w:t xml:space="preserve"> </w:t>
      </w:r>
    </w:p>
    <w:p w:rsidR="00A87D3C" w:rsidRPr="00D2573F" w:rsidRDefault="00A87D3C" w:rsidP="0090408A">
      <w:pPr>
        <w:pStyle w:val="13"/>
        <w:ind w:left="0" w:firstLine="567"/>
        <w:jc w:val="both"/>
        <w:rPr>
          <w:sz w:val="24"/>
          <w:szCs w:val="24"/>
        </w:rPr>
      </w:pPr>
      <w:r w:rsidRPr="00D2573F">
        <w:rPr>
          <w:sz w:val="24"/>
          <w:szCs w:val="24"/>
        </w:rPr>
        <w:t xml:space="preserve">В случае отсутствия подтвержденных данных об объеме системы теплопотребления Потребителя, эта величина определяется: </w:t>
      </w:r>
    </w:p>
    <w:p w:rsidR="00A87D3C" w:rsidRPr="00D2573F" w:rsidRDefault="00A87D3C" w:rsidP="0090408A">
      <w:pPr>
        <w:ind w:firstLine="720"/>
        <w:jc w:val="both"/>
        <w:rPr>
          <w:sz w:val="24"/>
          <w:szCs w:val="24"/>
        </w:rPr>
      </w:pPr>
      <w:r w:rsidRPr="00D2573F">
        <w:rPr>
          <w:sz w:val="24"/>
          <w:szCs w:val="24"/>
          <w:lang w:val="en-US"/>
        </w:rPr>
        <w:t>Q</w:t>
      </w:r>
      <w:r w:rsidRPr="00D2573F">
        <w:rPr>
          <w:sz w:val="24"/>
          <w:szCs w:val="24"/>
        </w:rPr>
        <w:t xml:space="preserve"> </w:t>
      </w:r>
      <w:r w:rsidRPr="00D2573F">
        <w:rPr>
          <w:sz w:val="24"/>
          <w:szCs w:val="24"/>
          <w:vertAlign w:val="subscript"/>
        </w:rPr>
        <w:t>нап.</w:t>
      </w:r>
      <w:r w:rsidRPr="00D2573F">
        <w:rPr>
          <w:sz w:val="24"/>
          <w:szCs w:val="24"/>
        </w:rPr>
        <w:t xml:space="preserve">  - величина  тепловой энергии с теплоносителем, израсходованные на наполнение систем теплопотребления Потребителя, (Гкал).</w:t>
      </w:r>
    </w:p>
    <w:p w:rsidR="00A87D3C" w:rsidRPr="00D2573F" w:rsidRDefault="00A87D3C" w:rsidP="0090408A">
      <w:pPr>
        <w:pStyle w:val="13"/>
        <w:ind w:left="0" w:firstLine="567"/>
        <w:jc w:val="center"/>
        <w:rPr>
          <w:sz w:val="24"/>
          <w:szCs w:val="24"/>
        </w:rPr>
      </w:pPr>
      <w:r w:rsidRPr="00D2573F">
        <w:rPr>
          <w:sz w:val="24"/>
          <w:szCs w:val="24"/>
          <w:lang w:val="en-US"/>
        </w:rPr>
        <w:t>Q</w:t>
      </w:r>
      <w:r w:rsidRPr="00D2573F">
        <w:rPr>
          <w:sz w:val="24"/>
          <w:szCs w:val="24"/>
        </w:rPr>
        <w:t xml:space="preserve"> </w:t>
      </w:r>
      <w:r w:rsidRPr="00D2573F">
        <w:rPr>
          <w:sz w:val="24"/>
          <w:szCs w:val="24"/>
          <w:vertAlign w:val="subscript"/>
        </w:rPr>
        <w:t>нап.</w:t>
      </w:r>
      <w:r w:rsidRPr="00D2573F">
        <w:rPr>
          <w:sz w:val="24"/>
          <w:szCs w:val="24"/>
        </w:rPr>
        <w:t xml:space="preserve"> = V </w:t>
      </w:r>
      <w:r w:rsidRPr="00D2573F">
        <w:rPr>
          <w:sz w:val="24"/>
          <w:szCs w:val="24"/>
          <w:vertAlign w:val="subscript"/>
        </w:rPr>
        <w:t>нап.</w:t>
      </w:r>
      <w:r w:rsidRPr="00D2573F">
        <w:rPr>
          <w:sz w:val="24"/>
          <w:szCs w:val="24"/>
        </w:rPr>
        <w:t xml:space="preserve"> * (</w:t>
      </w:r>
      <w:r w:rsidRPr="00D2573F">
        <w:rPr>
          <w:sz w:val="24"/>
          <w:szCs w:val="24"/>
          <w:lang w:val="en-US"/>
        </w:rPr>
        <w:t>t</w:t>
      </w:r>
      <w:r w:rsidRPr="00D2573F">
        <w:rPr>
          <w:sz w:val="24"/>
          <w:szCs w:val="24"/>
          <w:vertAlign w:val="subscript"/>
        </w:rPr>
        <w:t xml:space="preserve">2 – </w:t>
      </w:r>
      <w:r w:rsidRPr="00D2573F">
        <w:rPr>
          <w:sz w:val="24"/>
          <w:szCs w:val="24"/>
          <w:lang w:val="en-US"/>
        </w:rPr>
        <w:t>t</w:t>
      </w:r>
      <w:r w:rsidRPr="00D2573F">
        <w:rPr>
          <w:sz w:val="24"/>
          <w:szCs w:val="24"/>
          <w:vertAlign w:val="subscript"/>
        </w:rPr>
        <w:t xml:space="preserve"> х.в.</w:t>
      </w:r>
      <w:r w:rsidRPr="00D2573F">
        <w:rPr>
          <w:sz w:val="24"/>
          <w:szCs w:val="24"/>
        </w:rPr>
        <w:t>)</w:t>
      </w:r>
      <w:r w:rsidRPr="00D2573F">
        <w:rPr>
          <w:sz w:val="24"/>
          <w:szCs w:val="24"/>
          <w:vertAlign w:val="subscript"/>
        </w:rPr>
        <w:t xml:space="preserve"> </w:t>
      </w:r>
      <w:r w:rsidRPr="00D2573F">
        <w:rPr>
          <w:sz w:val="24"/>
          <w:szCs w:val="24"/>
        </w:rPr>
        <w:t xml:space="preserve">*10 </w:t>
      </w:r>
      <w:r w:rsidRPr="00D2573F">
        <w:rPr>
          <w:sz w:val="24"/>
          <w:szCs w:val="24"/>
          <w:vertAlign w:val="superscript"/>
        </w:rPr>
        <w:t>-3</w:t>
      </w:r>
      <w:r w:rsidRPr="00D2573F">
        <w:rPr>
          <w:sz w:val="24"/>
          <w:szCs w:val="24"/>
        </w:rPr>
        <w:t xml:space="preserve">,     Гкал,      </w:t>
      </w:r>
    </w:p>
    <w:p w:rsidR="00A87D3C" w:rsidRPr="00D2573F" w:rsidRDefault="00A87D3C" w:rsidP="0090408A">
      <w:pPr>
        <w:pStyle w:val="13"/>
        <w:ind w:left="0" w:firstLine="567"/>
        <w:rPr>
          <w:sz w:val="24"/>
          <w:szCs w:val="24"/>
        </w:rPr>
      </w:pPr>
      <w:r w:rsidRPr="00D2573F">
        <w:rPr>
          <w:sz w:val="24"/>
          <w:szCs w:val="24"/>
        </w:rPr>
        <w:t>где:</w:t>
      </w:r>
    </w:p>
    <w:p w:rsidR="00A87D3C" w:rsidRPr="00D2573F" w:rsidRDefault="00A87D3C" w:rsidP="0090408A">
      <w:pPr>
        <w:pStyle w:val="13"/>
        <w:ind w:left="0" w:firstLine="567"/>
        <w:jc w:val="both"/>
        <w:rPr>
          <w:sz w:val="24"/>
          <w:szCs w:val="24"/>
        </w:rPr>
      </w:pPr>
      <w:r w:rsidRPr="00D2573F">
        <w:rPr>
          <w:sz w:val="24"/>
          <w:szCs w:val="24"/>
        </w:rPr>
        <w:t xml:space="preserve">V </w:t>
      </w:r>
      <w:r w:rsidRPr="00D2573F">
        <w:rPr>
          <w:sz w:val="24"/>
          <w:szCs w:val="24"/>
          <w:vertAlign w:val="subscript"/>
        </w:rPr>
        <w:t>нап.</w:t>
      </w:r>
      <w:r w:rsidRPr="00D2573F">
        <w:rPr>
          <w:sz w:val="24"/>
          <w:szCs w:val="24"/>
        </w:rPr>
        <w:t xml:space="preserve"> -  масса теплоносителя, ушедшего на наполнение систем теплопотребления Потребителя, т.</w:t>
      </w:r>
    </w:p>
    <w:p w:rsidR="00A87D3C" w:rsidRPr="00D2573F" w:rsidRDefault="00A87D3C" w:rsidP="0090408A">
      <w:pPr>
        <w:pStyle w:val="13"/>
        <w:ind w:left="0" w:firstLine="567"/>
        <w:jc w:val="both"/>
        <w:rPr>
          <w:sz w:val="24"/>
          <w:szCs w:val="24"/>
        </w:rPr>
      </w:pPr>
      <w:r w:rsidRPr="00D2573F">
        <w:rPr>
          <w:sz w:val="24"/>
          <w:szCs w:val="24"/>
        </w:rPr>
        <w:t xml:space="preserve">Объём воды в системах теплоснабжения Потребителя при отсутствии данных по фактическим объёмам воды допускается принимать равным </w:t>
      </w:r>
      <w:smartTag w:uri="urn:schemas-microsoft-com:office:smarttags" w:element="metricconverter">
        <w:smartTagPr>
          <w:attr w:name="ProductID" w:val="75,6 м3"/>
        </w:smartTagPr>
        <w:r w:rsidRPr="00D2573F">
          <w:rPr>
            <w:sz w:val="24"/>
            <w:szCs w:val="24"/>
          </w:rPr>
          <w:t>75,6 м3</w:t>
        </w:r>
      </w:smartTag>
      <w:r w:rsidRPr="00D2573F">
        <w:rPr>
          <w:sz w:val="24"/>
          <w:szCs w:val="24"/>
        </w:rPr>
        <w:t xml:space="preserve"> на 1 Гкал расчётной тепловой нагрузки при закрытой системе теплоснабжения.</w:t>
      </w:r>
    </w:p>
    <w:p w:rsidR="00A87D3C" w:rsidRPr="00D2573F" w:rsidRDefault="00A87D3C" w:rsidP="0090408A">
      <w:pPr>
        <w:pStyle w:val="13"/>
        <w:ind w:left="0"/>
        <w:jc w:val="both"/>
        <w:rPr>
          <w:sz w:val="24"/>
          <w:szCs w:val="24"/>
        </w:rPr>
      </w:pPr>
      <w:r w:rsidRPr="00D2573F">
        <w:rPr>
          <w:sz w:val="24"/>
          <w:szCs w:val="24"/>
        </w:rPr>
        <w:t xml:space="preserve">         При отсутствии данных по фактическому объёму воды в системах теплопотребления Потребителя  V </w:t>
      </w:r>
      <w:r w:rsidRPr="00D2573F">
        <w:rPr>
          <w:sz w:val="24"/>
          <w:szCs w:val="24"/>
          <w:vertAlign w:val="subscript"/>
        </w:rPr>
        <w:t>нап.</w:t>
      </w:r>
      <w:r w:rsidRPr="00D2573F">
        <w:rPr>
          <w:sz w:val="24"/>
          <w:szCs w:val="24"/>
        </w:rPr>
        <w:t xml:space="preserve"> рассчитывается по формуле:</w:t>
      </w:r>
    </w:p>
    <w:p w:rsidR="00A87D3C" w:rsidRPr="00D2573F" w:rsidRDefault="00A87D3C" w:rsidP="0090408A">
      <w:pPr>
        <w:pStyle w:val="13"/>
        <w:ind w:left="0" w:firstLine="567"/>
        <w:jc w:val="center"/>
        <w:rPr>
          <w:sz w:val="24"/>
          <w:szCs w:val="24"/>
        </w:rPr>
      </w:pPr>
      <w:r w:rsidRPr="00D2573F">
        <w:rPr>
          <w:sz w:val="24"/>
          <w:szCs w:val="24"/>
        </w:rPr>
        <w:t xml:space="preserve">V </w:t>
      </w:r>
      <w:r w:rsidRPr="00D2573F">
        <w:rPr>
          <w:sz w:val="24"/>
          <w:szCs w:val="24"/>
          <w:vertAlign w:val="subscript"/>
        </w:rPr>
        <w:t>нап.</w:t>
      </w:r>
      <w:r w:rsidRPr="00D2573F">
        <w:rPr>
          <w:sz w:val="24"/>
          <w:szCs w:val="24"/>
        </w:rPr>
        <w:t xml:space="preserve"> = </w:t>
      </w:r>
      <w:r w:rsidRPr="00D2573F">
        <w:rPr>
          <w:sz w:val="24"/>
          <w:szCs w:val="24"/>
          <w:lang w:val="en-US"/>
        </w:rPr>
        <w:t>q</w:t>
      </w:r>
      <w:r w:rsidRPr="00D2573F">
        <w:rPr>
          <w:sz w:val="24"/>
          <w:szCs w:val="24"/>
        </w:rPr>
        <w:t xml:space="preserve"> </w:t>
      </w:r>
      <w:r w:rsidRPr="00D2573F">
        <w:rPr>
          <w:sz w:val="24"/>
          <w:szCs w:val="24"/>
          <w:vertAlign w:val="subscript"/>
        </w:rPr>
        <w:t xml:space="preserve">рас.. </w:t>
      </w:r>
      <w:r w:rsidRPr="00D2573F">
        <w:rPr>
          <w:sz w:val="24"/>
          <w:szCs w:val="24"/>
        </w:rPr>
        <w:t xml:space="preserve"> * 75,6  ,     т.</w:t>
      </w:r>
    </w:p>
    <w:p w:rsidR="00A87D3C" w:rsidRPr="00D2573F" w:rsidRDefault="00A87D3C" w:rsidP="0090408A">
      <w:pPr>
        <w:pStyle w:val="13"/>
        <w:ind w:left="0" w:firstLine="567"/>
        <w:jc w:val="both"/>
        <w:rPr>
          <w:sz w:val="24"/>
          <w:szCs w:val="24"/>
        </w:rPr>
      </w:pPr>
      <w:r w:rsidRPr="00D2573F">
        <w:rPr>
          <w:sz w:val="24"/>
          <w:szCs w:val="24"/>
          <w:lang w:val="en-US"/>
        </w:rPr>
        <w:t>q</w:t>
      </w:r>
      <w:r w:rsidRPr="00D2573F">
        <w:rPr>
          <w:sz w:val="24"/>
          <w:szCs w:val="24"/>
        </w:rPr>
        <w:t xml:space="preserve"> </w:t>
      </w:r>
      <w:r w:rsidRPr="00D2573F">
        <w:rPr>
          <w:sz w:val="24"/>
          <w:szCs w:val="24"/>
          <w:vertAlign w:val="subscript"/>
        </w:rPr>
        <w:t xml:space="preserve">рас.. </w:t>
      </w:r>
      <w:r w:rsidRPr="00D2573F">
        <w:rPr>
          <w:sz w:val="24"/>
          <w:szCs w:val="24"/>
        </w:rPr>
        <w:t xml:space="preserve">  - общая часовая расчётная тепловая нагрузка Потребителя (с учетом Субпотребителей), указанная в Приложении № 2 к настоящему договору Гкал/час.</w:t>
      </w:r>
    </w:p>
    <w:p w:rsidR="00A87D3C" w:rsidRPr="00D2573F" w:rsidRDefault="00A87D3C" w:rsidP="0090408A">
      <w:pPr>
        <w:pStyle w:val="13"/>
        <w:ind w:left="0" w:firstLine="567"/>
        <w:jc w:val="both"/>
        <w:rPr>
          <w:sz w:val="24"/>
          <w:szCs w:val="24"/>
        </w:rPr>
      </w:pPr>
      <w:r w:rsidRPr="00D2573F">
        <w:rPr>
          <w:sz w:val="24"/>
          <w:szCs w:val="24"/>
        </w:rPr>
        <w:object w:dxaOrig="220" w:dyaOrig="340">
          <v:shape id="_x0000_i1066" type="#_x0000_t75" style="width:11.25pt;height:17.25pt" o:ole="">
            <v:imagedata r:id="rId72" o:title=""/>
          </v:shape>
          <o:OLEObject Type="Embed" ProgID="Equation.3" ShapeID="_x0000_i1066" DrawAspect="Content" ObjectID="_1472021696" r:id="rId73"/>
        </w:object>
      </w:r>
      <w:r w:rsidRPr="00D2573F">
        <w:rPr>
          <w:sz w:val="24"/>
          <w:szCs w:val="24"/>
        </w:rPr>
        <w:t xml:space="preserve"> -  температура теплоносителя в обратном  трубопроводе, принимается 40 ˚С. </w:t>
      </w:r>
    </w:p>
    <w:p w:rsidR="00A87D3C" w:rsidRPr="00597321" w:rsidRDefault="00A87D3C" w:rsidP="0090408A">
      <w:pPr>
        <w:pStyle w:val="13"/>
        <w:ind w:left="0" w:firstLine="567"/>
        <w:jc w:val="both"/>
        <w:rPr>
          <w:sz w:val="24"/>
          <w:szCs w:val="24"/>
        </w:rPr>
      </w:pPr>
      <w:r w:rsidRPr="00D2573F">
        <w:rPr>
          <w:sz w:val="24"/>
          <w:szCs w:val="24"/>
        </w:rPr>
        <w:object w:dxaOrig="279" w:dyaOrig="360">
          <v:shape id="_x0000_i1067" type="#_x0000_t75" style="width:14.25pt;height:18.75pt" o:ole="">
            <v:imagedata r:id="rId74" o:title=""/>
          </v:shape>
          <o:OLEObject Type="Embed" ProgID="Equation.3" ShapeID="_x0000_i1067" DrawAspect="Content" ObjectID="_1472021697" r:id="rId75"/>
        </w:object>
      </w:r>
      <w:r w:rsidRPr="00D2573F">
        <w:rPr>
          <w:sz w:val="24"/>
          <w:szCs w:val="24"/>
        </w:rPr>
        <w:t xml:space="preserve">- значение температуры холодной воды, используемой для подпитки системы теплоснабжения Потребителя, </w:t>
      </w:r>
      <w:r w:rsidRPr="00D2573F">
        <w:rPr>
          <w:sz w:val="24"/>
          <w:szCs w:val="24"/>
        </w:rPr>
        <w:sym w:font="Symbol" w:char="F0B0"/>
      </w:r>
      <w:r w:rsidRPr="00D2573F">
        <w:rPr>
          <w:sz w:val="24"/>
          <w:szCs w:val="24"/>
        </w:rPr>
        <w:t>С. При отсутствии измеренных данных, значение температуры холодной воды принимается в отопительный период +5 ˚С, в межотопительный период +15˚С.</w:t>
      </w:r>
    </w:p>
    <w:p w:rsidR="00A87D3C" w:rsidRDefault="00A87D3C" w:rsidP="0090408A">
      <w:pPr>
        <w:ind w:firstLine="709"/>
        <w:jc w:val="both"/>
        <w:rPr>
          <w:sz w:val="24"/>
          <w:szCs w:val="24"/>
        </w:rPr>
      </w:pPr>
    </w:p>
    <w:p w:rsidR="00A87D3C" w:rsidRPr="00D2573F" w:rsidRDefault="00A87D3C" w:rsidP="0090408A">
      <w:pPr>
        <w:pStyle w:val="13"/>
        <w:numPr>
          <w:ilvl w:val="0"/>
          <w:numId w:val="10"/>
        </w:numPr>
        <w:jc w:val="center"/>
        <w:rPr>
          <w:b/>
          <w:sz w:val="24"/>
          <w:szCs w:val="24"/>
        </w:rPr>
      </w:pPr>
      <w:r w:rsidRPr="00D2573F">
        <w:rPr>
          <w:b/>
          <w:sz w:val="24"/>
          <w:szCs w:val="24"/>
        </w:rPr>
        <w:t>Определение количества потреблённой тепловой энергии и теплоносителя расчётным путем.</w:t>
      </w:r>
    </w:p>
    <w:p w:rsidR="00A87D3C" w:rsidRPr="00D2573F" w:rsidRDefault="00A87D3C" w:rsidP="0090408A">
      <w:pPr>
        <w:autoSpaceDN w:val="0"/>
        <w:jc w:val="center"/>
        <w:rPr>
          <w:b/>
          <w:bCs/>
          <w:sz w:val="24"/>
          <w:szCs w:val="24"/>
        </w:rPr>
      </w:pPr>
    </w:p>
    <w:p w:rsidR="00A87D3C" w:rsidRPr="00D2573F" w:rsidRDefault="00A87D3C" w:rsidP="0090408A">
      <w:pPr>
        <w:ind w:firstLine="540"/>
        <w:jc w:val="both"/>
        <w:rPr>
          <w:sz w:val="24"/>
          <w:szCs w:val="24"/>
        </w:rPr>
      </w:pPr>
      <w:r w:rsidRPr="00D2573F">
        <w:rPr>
          <w:sz w:val="24"/>
          <w:szCs w:val="24"/>
        </w:rPr>
        <w:lastRenderedPageBreak/>
        <w:t>Определение количества принятой тепловой энергии на нужды отопления, вентиляции, кондиционирования, горячего водоснабжения при отсутствии или выходе из строя прибора учета производится расчетным методом по следующей формуле:</w:t>
      </w:r>
    </w:p>
    <w:p w:rsidR="00A87D3C" w:rsidRPr="00D2573F" w:rsidRDefault="00A87D3C" w:rsidP="0090408A">
      <w:pPr>
        <w:ind w:firstLine="540"/>
        <w:jc w:val="center"/>
        <w:rPr>
          <w:sz w:val="24"/>
          <w:szCs w:val="24"/>
        </w:rPr>
      </w:pPr>
    </w:p>
    <w:p w:rsidR="00A87D3C" w:rsidRPr="00D2573F" w:rsidRDefault="00A87D3C" w:rsidP="0090408A">
      <w:pPr>
        <w:ind w:firstLine="540"/>
        <w:rPr>
          <w:sz w:val="24"/>
          <w:szCs w:val="24"/>
        </w:rPr>
      </w:pPr>
      <w:r w:rsidRPr="00D2573F">
        <w:rPr>
          <w:sz w:val="24"/>
          <w:szCs w:val="24"/>
          <w:lang w:val="en-US"/>
        </w:rPr>
        <w:t>Q</w:t>
      </w:r>
      <w:r w:rsidRPr="00D2573F">
        <w:rPr>
          <w:sz w:val="24"/>
          <w:szCs w:val="24"/>
          <w:vertAlign w:val="subscript"/>
        </w:rPr>
        <w:t xml:space="preserve">общ. </w:t>
      </w:r>
      <w:r w:rsidRPr="00D2573F">
        <w:rPr>
          <w:sz w:val="24"/>
          <w:szCs w:val="24"/>
        </w:rPr>
        <w:t xml:space="preserve">= </w:t>
      </w:r>
      <w:r w:rsidRPr="00D2573F">
        <w:rPr>
          <w:sz w:val="24"/>
          <w:szCs w:val="24"/>
          <w:lang w:val="en-US"/>
        </w:rPr>
        <w:t>Q</w:t>
      </w:r>
      <w:r w:rsidRPr="00D2573F">
        <w:rPr>
          <w:sz w:val="24"/>
          <w:szCs w:val="24"/>
          <w:vertAlign w:val="subscript"/>
        </w:rPr>
        <w:t xml:space="preserve">от. </w:t>
      </w:r>
      <w:r w:rsidRPr="00D2573F">
        <w:rPr>
          <w:sz w:val="24"/>
          <w:szCs w:val="24"/>
        </w:rPr>
        <w:t xml:space="preserve">+ </w:t>
      </w:r>
      <w:r w:rsidRPr="00D2573F">
        <w:rPr>
          <w:sz w:val="24"/>
          <w:szCs w:val="24"/>
          <w:lang w:val="en-US"/>
        </w:rPr>
        <w:t>Q</w:t>
      </w:r>
      <w:r w:rsidRPr="00D2573F">
        <w:rPr>
          <w:sz w:val="24"/>
          <w:szCs w:val="24"/>
          <w:vertAlign w:val="subscript"/>
        </w:rPr>
        <w:t xml:space="preserve">вен. </w:t>
      </w:r>
      <w:r w:rsidRPr="00D2573F">
        <w:rPr>
          <w:sz w:val="24"/>
          <w:szCs w:val="24"/>
        </w:rPr>
        <w:t xml:space="preserve">+ </w:t>
      </w:r>
      <w:r w:rsidRPr="00D2573F">
        <w:rPr>
          <w:sz w:val="24"/>
          <w:szCs w:val="24"/>
          <w:lang w:val="en-US"/>
        </w:rPr>
        <w:t>Q</w:t>
      </w:r>
      <w:r w:rsidRPr="00D2573F">
        <w:rPr>
          <w:sz w:val="24"/>
          <w:szCs w:val="24"/>
          <w:vertAlign w:val="subscript"/>
        </w:rPr>
        <w:t>кон.</w:t>
      </w:r>
      <w:r w:rsidRPr="00D2573F">
        <w:rPr>
          <w:sz w:val="24"/>
          <w:szCs w:val="24"/>
        </w:rPr>
        <w:t xml:space="preserve"> + </w:t>
      </w:r>
      <w:r w:rsidRPr="00D2573F">
        <w:rPr>
          <w:sz w:val="24"/>
          <w:szCs w:val="24"/>
          <w:lang w:val="en-US"/>
        </w:rPr>
        <w:t>Q</w:t>
      </w:r>
      <w:r w:rsidRPr="00D2573F">
        <w:rPr>
          <w:sz w:val="24"/>
          <w:szCs w:val="24"/>
          <w:vertAlign w:val="subscript"/>
        </w:rPr>
        <w:t xml:space="preserve">гвс </w:t>
      </w:r>
      <w:r w:rsidRPr="00D2573F">
        <w:rPr>
          <w:sz w:val="24"/>
          <w:szCs w:val="24"/>
        </w:rPr>
        <w:t xml:space="preserve">+ </w:t>
      </w:r>
      <w:r w:rsidRPr="00D2573F">
        <w:rPr>
          <w:sz w:val="24"/>
          <w:szCs w:val="24"/>
          <w:vertAlign w:val="subscript"/>
        </w:rPr>
        <w:t xml:space="preserve"> </w:t>
      </w:r>
      <w:r w:rsidRPr="00D2573F">
        <w:rPr>
          <w:sz w:val="24"/>
          <w:szCs w:val="24"/>
          <w:lang w:val="en-US"/>
        </w:rPr>
        <w:t>Q</w:t>
      </w:r>
      <w:r w:rsidRPr="00D2573F">
        <w:rPr>
          <w:sz w:val="24"/>
          <w:szCs w:val="24"/>
          <w:vertAlign w:val="subscript"/>
        </w:rPr>
        <w:t xml:space="preserve">тех. </w:t>
      </w:r>
      <w:r w:rsidRPr="00D2573F">
        <w:rPr>
          <w:sz w:val="24"/>
          <w:szCs w:val="24"/>
        </w:rPr>
        <w:t xml:space="preserve">+ </w:t>
      </w:r>
      <w:r w:rsidRPr="00D2573F">
        <w:rPr>
          <w:sz w:val="24"/>
          <w:szCs w:val="24"/>
          <w:lang w:val="en-US"/>
        </w:rPr>
        <w:t>Q</w:t>
      </w:r>
      <w:r w:rsidRPr="00D2573F">
        <w:rPr>
          <w:sz w:val="24"/>
          <w:szCs w:val="24"/>
          <w:vertAlign w:val="subscript"/>
        </w:rPr>
        <w:t xml:space="preserve">тп </w:t>
      </w:r>
      <w:r w:rsidRPr="00D2573F">
        <w:rPr>
          <w:sz w:val="24"/>
          <w:szCs w:val="24"/>
        </w:rPr>
        <w:t xml:space="preserve">+ </w:t>
      </w:r>
      <w:r w:rsidRPr="00D2573F">
        <w:rPr>
          <w:sz w:val="24"/>
          <w:szCs w:val="24"/>
          <w:vertAlign w:val="subscript"/>
        </w:rPr>
        <w:t xml:space="preserve"> </w:t>
      </w:r>
      <w:r w:rsidRPr="00D2573F">
        <w:rPr>
          <w:sz w:val="24"/>
          <w:szCs w:val="24"/>
          <w:lang w:val="en-US"/>
        </w:rPr>
        <w:t>Q</w:t>
      </w:r>
      <w:r w:rsidRPr="00D2573F">
        <w:rPr>
          <w:sz w:val="24"/>
          <w:szCs w:val="24"/>
        </w:rPr>
        <w:t xml:space="preserve"> </w:t>
      </w:r>
      <w:r w:rsidRPr="00D2573F">
        <w:rPr>
          <w:sz w:val="24"/>
          <w:szCs w:val="24"/>
          <w:vertAlign w:val="subscript"/>
        </w:rPr>
        <w:t xml:space="preserve">ут.акт </w:t>
      </w:r>
      <w:r w:rsidRPr="00D2573F">
        <w:rPr>
          <w:sz w:val="24"/>
          <w:szCs w:val="24"/>
        </w:rPr>
        <w:t>(Гкал.);</w:t>
      </w:r>
    </w:p>
    <w:p w:rsidR="00A87D3C" w:rsidRPr="00D2573F" w:rsidRDefault="00A87D3C" w:rsidP="0090408A">
      <w:pPr>
        <w:rPr>
          <w:sz w:val="24"/>
          <w:szCs w:val="24"/>
        </w:rPr>
      </w:pPr>
      <w:r>
        <w:rPr>
          <w:sz w:val="24"/>
          <w:szCs w:val="24"/>
        </w:rPr>
        <w:t>г</w:t>
      </w:r>
      <w:r w:rsidRPr="00D2573F">
        <w:rPr>
          <w:sz w:val="24"/>
          <w:szCs w:val="24"/>
        </w:rPr>
        <w:t>де:</w:t>
      </w:r>
    </w:p>
    <w:p w:rsidR="00A87D3C" w:rsidRPr="00D2573F" w:rsidRDefault="00A87D3C" w:rsidP="0090408A">
      <w:pPr>
        <w:rPr>
          <w:sz w:val="24"/>
          <w:szCs w:val="24"/>
        </w:rPr>
      </w:pPr>
      <w:r w:rsidRPr="00D2573F">
        <w:rPr>
          <w:sz w:val="24"/>
          <w:szCs w:val="24"/>
          <w:lang w:val="en-US"/>
        </w:rPr>
        <w:t>Q</w:t>
      </w:r>
      <w:r w:rsidRPr="00D2573F">
        <w:rPr>
          <w:sz w:val="24"/>
          <w:szCs w:val="24"/>
          <w:vertAlign w:val="subscript"/>
        </w:rPr>
        <w:t xml:space="preserve">от.  </w:t>
      </w:r>
      <w:r w:rsidRPr="00D2573F">
        <w:rPr>
          <w:sz w:val="24"/>
          <w:szCs w:val="24"/>
        </w:rPr>
        <w:t>- количество потреблённой тепловой энергии на отопление (Гкал).</w:t>
      </w:r>
    </w:p>
    <w:p w:rsidR="00A87D3C" w:rsidRPr="00D2573F" w:rsidRDefault="00A87D3C" w:rsidP="0090408A">
      <w:pPr>
        <w:rPr>
          <w:sz w:val="24"/>
          <w:szCs w:val="24"/>
        </w:rPr>
      </w:pPr>
      <w:r w:rsidRPr="00D2573F">
        <w:rPr>
          <w:sz w:val="24"/>
          <w:szCs w:val="24"/>
          <w:lang w:val="en-US"/>
        </w:rPr>
        <w:t>Q</w:t>
      </w:r>
      <w:r w:rsidRPr="00D2573F">
        <w:rPr>
          <w:sz w:val="24"/>
          <w:szCs w:val="24"/>
          <w:vertAlign w:val="subscript"/>
        </w:rPr>
        <w:t xml:space="preserve">вен.  </w:t>
      </w:r>
      <w:r w:rsidRPr="00D2573F">
        <w:rPr>
          <w:sz w:val="24"/>
          <w:szCs w:val="24"/>
        </w:rPr>
        <w:t>- количество потреблённой тепловой энергии на вентиляцию (Гкал).</w:t>
      </w:r>
    </w:p>
    <w:p w:rsidR="00A87D3C" w:rsidRPr="00D2573F" w:rsidRDefault="00A87D3C" w:rsidP="0090408A">
      <w:pPr>
        <w:rPr>
          <w:sz w:val="24"/>
          <w:szCs w:val="24"/>
          <w:vertAlign w:val="subscript"/>
        </w:rPr>
      </w:pPr>
      <w:r w:rsidRPr="00D2573F">
        <w:rPr>
          <w:sz w:val="24"/>
          <w:szCs w:val="24"/>
          <w:lang w:val="en-US"/>
        </w:rPr>
        <w:t>Q</w:t>
      </w:r>
      <w:r w:rsidRPr="00D2573F">
        <w:rPr>
          <w:sz w:val="24"/>
          <w:szCs w:val="24"/>
          <w:vertAlign w:val="subscript"/>
        </w:rPr>
        <w:t xml:space="preserve">кон. </w:t>
      </w:r>
      <w:r w:rsidRPr="00D2573F">
        <w:rPr>
          <w:sz w:val="24"/>
          <w:szCs w:val="24"/>
        </w:rPr>
        <w:t xml:space="preserve"> - количество потреблённой тепловой энергии на кондиционирование (Гкал).</w:t>
      </w:r>
    </w:p>
    <w:p w:rsidR="00A87D3C" w:rsidRPr="00D2573F" w:rsidRDefault="00A87D3C" w:rsidP="0090408A">
      <w:pPr>
        <w:rPr>
          <w:sz w:val="24"/>
          <w:szCs w:val="24"/>
        </w:rPr>
      </w:pPr>
      <w:r w:rsidRPr="00D2573F">
        <w:rPr>
          <w:sz w:val="24"/>
          <w:szCs w:val="24"/>
          <w:lang w:val="en-US"/>
        </w:rPr>
        <w:t>Q</w:t>
      </w:r>
      <w:r w:rsidRPr="00D2573F">
        <w:rPr>
          <w:sz w:val="24"/>
          <w:szCs w:val="24"/>
          <w:vertAlign w:val="subscript"/>
        </w:rPr>
        <w:t xml:space="preserve">гвс  </w:t>
      </w:r>
      <w:r w:rsidRPr="00D2573F">
        <w:rPr>
          <w:sz w:val="24"/>
          <w:szCs w:val="24"/>
        </w:rPr>
        <w:t>- количество потреблённой тепловой энергии на горячее водоснабжение (Гкал).</w:t>
      </w:r>
    </w:p>
    <w:p w:rsidR="00A87D3C" w:rsidRPr="00D2573F" w:rsidRDefault="00A87D3C" w:rsidP="0090408A">
      <w:pPr>
        <w:rPr>
          <w:sz w:val="24"/>
          <w:szCs w:val="24"/>
        </w:rPr>
      </w:pPr>
      <w:r w:rsidRPr="00D2573F">
        <w:rPr>
          <w:sz w:val="24"/>
          <w:szCs w:val="24"/>
          <w:lang w:val="en-US"/>
        </w:rPr>
        <w:t>Q</w:t>
      </w:r>
      <w:r w:rsidRPr="00D2573F">
        <w:rPr>
          <w:sz w:val="24"/>
          <w:szCs w:val="24"/>
          <w:vertAlign w:val="subscript"/>
        </w:rPr>
        <w:t xml:space="preserve">тех. -  </w:t>
      </w:r>
      <w:r w:rsidRPr="00D2573F">
        <w:rPr>
          <w:sz w:val="24"/>
          <w:szCs w:val="24"/>
        </w:rPr>
        <w:t>количество потреблённой тепловой энергии на технологические нужды (Гкал).</w:t>
      </w:r>
    </w:p>
    <w:p w:rsidR="00A87D3C" w:rsidRPr="00D2573F" w:rsidRDefault="00A87D3C" w:rsidP="0090408A">
      <w:pPr>
        <w:rPr>
          <w:sz w:val="24"/>
          <w:szCs w:val="24"/>
          <w:vertAlign w:val="subscript"/>
        </w:rPr>
      </w:pPr>
      <w:r w:rsidRPr="00D2573F">
        <w:rPr>
          <w:sz w:val="24"/>
          <w:szCs w:val="24"/>
          <w:lang w:val="en-US"/>
        </w:rPr>
        <w:t>Q</w:t>
      </w:r>
      <w:r w:rsidRPr="00D2573F">
        <w:rPr>
          <w:sz w:val="24"/>
          <w:szCs w:val="24"/>
          <w:vertAlign w:val="subscript"/>
        </w:rPr>
        <w:t xml:space="preserve">тп   </w:t>
      </w:r>
      <w:r w:rsidRPr="00D2573F">
        <w:rPr>
          <w:sz w:val="24"/>
          <w:szCs w:val="24"/>
        </w:rPr>
        <w:t>- количество тепловых потерь в сетях Потребителя  (Гкал).</w:t>
      </w:r>
    </w:p>
    <w:p w:rsidR="00A87D3C" w:rsidRPr="00D2573F" w:rsidRDefault="00A87D3C" w:rsidP="0090408A">
      <w:pPr>
        <w:rPr>
          <w:sz w:val="24"/>
          <w:szCs w:val="24"/>
        </w:rPr>
      </w:pPr>
      <w:r w:rsidRPr="00D2573F">
        <w:rPr>
          <w:sz w:val="24"/>
          <w:szCs w:val="24"/>
          <w:lang w:val="en-US"/>
        </w:rPr>
        <w:t>Q</w:t>
      </w:r>
      <w:r w:rsidRPr="00D2573F">
        <w:rPr>
          <w:sz w:val="24"/>
          <w:szCs w:val="24"/>
        </w:rPr>
        <w:t xml:space="preserve"> </w:t>
      </w:r>
      <w:r w:rsidRPr="00D2573F">
        <w:rPr>
          <w:sz w:val="24"/>
          <w:szCs w:val="24"/>
          <w:vertAlign w:val="subscript"/>
        </w:rPr>
        <w:t xml:space="preserve">ут.акт  </w:t>
      </w:r>
      <w:r w:rsidRPr="00D2573F">
        <w:rPr>
          <w:sz w:val="24"/>
          <w:szCs w:val="24"/>
        </w:rPr>
        <w:t>- количество потреблённой тепловой энергии с утечкой теплоносителя, (Гкал).</w:t>
      </w:r>
    </w:p>
    <w:p w:rsidR="00A87D3C" w:rsidRPr="00D2573F" w:rsidRDefault="00A87D3C" w:rsidP="0090408A">
      <w:pPr>
        <w:rPr>
          <w:sz w:val="24"/>
          <w:szCs w:val="24"/>
        </w:rPr>
      </w:pPr>
    </w:p>
    <w:p w:rsidR="00A87D3C" w:rsidRPr="00D2573F" w:rsidRDefault="00A87D3C" w:rsidP="009D46A3">
      <w:pPr>
        <w:pStyle w:val="13"/>
        <w:ind w:left="574"/>
        <w:jc w:val="center"/>
        <w:rPr>
          <w:b/>
          <w:sz w:val="24"/>
          <w:szCs w:val="24"/>
        </w:rPr>
      </w:pPr>
      <w:r>
        <w:rPr>
          <w:b/>
          <w:sz w:val="24"/>
          <w:szCs w:val="24"/>
        </w:rPr>
        <w:t>2.1.</w:t>
      </w:r>
      <w:r w:rsidRPr="00D2573F">
        <w:rPr>
          <w:b/>
          <w:sz w:val="24"/>
          <w:szCs w:val="24"/>
        </w:rPr>
        <w:t xml:space="preserve"> Количество потр</w:t>
      </w:r>
      <w:r w:rsidR="009D46A3">
        <w:rPr>
          <w:b/>
          <w:sz w:val="24"/>
          <w:szCs w:val="24"/>
        </w:rPr>
        <w:t>ебленной тепловой энергии (Гкал) на нужды отопления</w:t>
      </w:r>
      <w:r w:rsidRPr="00D2573F">
        <w:rPr>
          <w:b/>
          <w:sz w:val="24"/>
          <w:szCs w:val="24"/>
        </w:rPr>
        <w:t xml:space="preserve">  определяется по формуле:</w:t>
      </w:r>
    </w:p>
    <w:p w:rsidR="00A87D3C" w:rsidRPr="00D2573F" w:rsidRDefault="00A87D3C" w:rsidP="009D46A3">
      <w:pPr>
        <w:jc w:val="center"/>
        <w:rPr>
          <w:sz w:val="24"/>
          <w:szCs w:val="24"/>
        </w:rPr>
      </w:pPr>
    </w:p>
    <w:p w:rsidR="00A87D3C" w:rsidRPr="00D2573F" w:rsidRDefault="00A87D3C" w:rsidP="0090408A">
      <w:pPr>
        <w:tabs>
          <w:tab w:val="left" w:pos="2850"/>
        </w:tabs>
        <w:rPr>
          <w:sz w:val="24"/>
          <w:szCs w:val="24"/>
        </w:rPr>
      </w:pPr>
      <w:r w:rsidRPr="00D2573F">
        <w:rPr>
          <w:sz w:val="24"/>
          <w:szCs w:val="24"/>
        </w:rPr>
        <w:tab/>
      </w:r>
      <w:r w:rsidRPr="00D2573F">
        <w:rPr>
          <w:sz w:val="24"/>
          <w:szCs w:val="24"/>
          <w:lang w:val="en-US"/>
        </w:rPr>
        <w:t>Q</w:t>
      </w:r>
      <w:r w:rsidRPr="00D2573F">
        <w:rPr>
          <w:sz w:val="24"/>
          <w:szCs w:val="24"/>
        </w:rPr>
        <w:t xml:space="preserve"> </w:t>
      </w:r>
      <w:r w:rsidRPr="00D2573F">
        <w:rPr>
          <w:sz w:val="24"/>
          <w:szCs w:val="24"/>
          <w:vertAlign w:val="subscript"/>
        </w:rPr>
        <w:t>отопл.вен.кон.</w:t>
      </w:r>
      <w:r w:rsidRPr="00D2573F">
        <w:rPr>
          <w:sz w:val="24"/>
          <w:szCs w:val="24"/>
        </w:rPr>
        <w:t xml:space="preserve"> = </w:t>
      </w:r>
      <w:r w:rsidRPr="00D2573F">
        <w:rPr>
          <w:sz w:val="24"/>
          <w:szCs w:val="24"/>
          <w:lang w:val="en-US"/>
        </w:rPr>
        <w:t>q</w:t>
      </w:r>
      <w:r w:rsidRPr="00D2573F">
        <w:rPr>
          <w:sz w:val="24"/>
          <w:szCs w:val="24"/>
          <w:vertAlign w:val="subscript"/>
        </w:rPr>
        <w:t xml:space="preserve">рас. </w:t>
      </w:r>
      <w:r w:rsidRPr="00D2573F">
        <w:rPr>
          <w:sz w:val="24"/>
          <w:szCs w:val="24"/>
          <w:vertAlign w:val="superscript"/>
        </w:rPr>
        <w:t>.</w:t>
      </w:r>
      <w:r w:rsidRPr="00D2573F">
        <w:rPr>
          <w:sz w:val="24"/>
          <w:szCs w:val="24"/>
        </w:rPr>
        <w:t xml:space="preserve"> </w:t>
      </w:r>
      <w:r w:rsidRPr="00D2573F">
        <w:rPr>
          <w:sz w:val="24"/>
          <w:szCs w:val="24"/>
          <w:vertAlign w:val="superscript"/>
        </w:rPr>
        <w:fldChar w:fldCharType="begin"/>
      </w:r>
      <w:r w:rsidRPr="00D2573F">
        <w:rPr>
          <w:sz w:val="24"/>
          <w:szCs w:val="24"/>
          <w:vertAlign w:val="superscript"/>
        </w:rPr>
        <w:instrText xml:space="preserve"> QUOTE </w:instrText>
      </w:r>
      <w:r w:rsidRPr="007D4CFA">
        <w:rPr>
          <w:sz w:val="24"/>
          <w:szCs w:val="24"/>
          <w:vertAlign w:val="superscript"/>
        </w:rPr>
        <w:fldChar w:fldCharType="begin"/>
      </w:r>
      <w:r w:rsidRPr="007D4CFA">
        <w:rPr>
          <w:sz w:val="24"/>
          <w:szCs w:val="24"/>
          <w:vertAlign w:val="superscript"/>
        </w:rPr>
        <w:instrText xml:space="preserve"> QUOTE </w:instrText>
      </w:r>
      <w:r w:rsidR="008F731D">
        <w:pict>
          <v:shape id="_x0000_i1068" type="#_x0000_t75" style="width:69pt;height:33.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hideSpellingErrors/&gt;&lt;w:hideGrammaticalErrors/&gt;&lt;w:defaultTabStop w:val=&quot;708&quot;/&gt;&lt;w:drawingGridHorizontalSpacing w:val=&quot;10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92FEF&quot;/&gt;&lt;wsp:rsid wsp:val=&quot;00001351&quot;/&gt;&lt;wsp:rsid wsp:val=&quot;00002900&quot;/&gt;&lt;wsp:rsid wsp:val=&quot;00005420&quot;/&gt;&lt;wsp:rsid wsp:val=&quot;0001193B&quot;/&gt;&lt;wsp:rsid wsp:val=&quot;00012E00&quot;/&gt;&lt;wsp:rsid wsp:val=&quot;0001415B&quot;/&gt;&lt;wsp:rsid wsp:val=&quot;00015320&quot;/&gt;&lt;wsp:rsid wsp:val=&quot;000210B3&quot;/&gt;&lt;wsp:rsid wsp:val=&quot;00023FA6&quot;/&gt;&lt;wsp:rsid wsp:val=&quot;00031EDD&quot;/&gt;&lt;wsp:rsid wsp:val=&quot;00034588&quot;/&gt;&lt;wsp:rsid wsp:val=&quot;00035CBB&quot;/&gt;&lt;wsp:rsid wsp:val=&quot;000366A8&quot;/&gt;&lt;wsp:rsid wsp:val=&quot;00040846&quot;/&gt;&lt;wsp:rsid wsp:val=&quot;0004430C&quot;/&gt;&lt;wsp:rsid wsp:val=&quot;000451D7&quot;/&gt;&lt;wsp:rsid wsp:val=&quot;0004791B&quot;/&gt;&lt;wsp:rsid wsp:val=&quot;00054B58&quot;/&gt;&lt;wsp:rsid wsp:val=&quot;000632B1&quot;/&gt;&lt;wsp:rsid wsp:val=&quot;00063D76&quot;/&gt;&lt;wsp:rsid wsp:val=&quot;00064305&quot;/&gt;&lt;wsp:rsid wsp:val=&quot;00065A74&quot;/&gt;&lt;wsp:rsid wsp:val=&quot;00066F40&quot;/&gt;&lt;wsp:rsid wsp:val=&quot;00070C5B&quot;/&gt;&lt;wsp:rsid wsp:val=&quot;00072B48&quot;/&gt;&lt;wsp:rsid wsp:val=&quot;00082402&quot;/&gt;&lt;wsp:rsid wsp:val=&quot;0008294B&quot;/&gt;&lt;wsp:rsid wsp:val=&quot;0008491F&quot;/&gt;&lt;wsp:rsid wsp:val=&quot;00084E7D&quot;/&gt;&lt;wsp:rsid wsp:val=&quot;0008667B&quot;/&gt;&lt;wsp:rsid wsp:val=&quot;00094748&quot;/&gt;&lt;wsp:rsid wsp:val=&quot;0009515B&quot;/&gt;&lt;wsp:rsid wsp:val=&quot;00097A36&quot;/&gt;&lt;wsp:rsid wsp:val=&quot;00097B51&quot;/&gt;&lt;wsp:rsid wsp:val=&quot;000A4CEA&quot;/&gt;&lt;wsp:rsid wsp:val=&quot;000B1A4C&quot;/&gt;&lt;wsp:rsid wsp:val=&quot;000C0C44&quot;/&gt;&lt;wsp:rsid wsp:val=&quot;000C334A&quot;/&gt;&lt;wsp:rsid wsp:val=&quot;000C339D&quot;/&gt;&lt;wsp:rsid wsp:val=&quot;000C49FB&quot;/&gt;&lt;wsp:rsid wsp:val=&quot;000C77CC&quot;/&gt;&lt;wsp:rsid wsp:val=&quot;000C7B0E&quot;/&gt;&lt;wsp:rsid wsp:val=&quot;000D0DDC&quot;/&gt;&lt;wsp:rsid wsp:val=&quot;000D2550&quot;/&gt;&lt;wsp:rsid wsp:val=&quot;000D2CE0&quot;/&gt;&lt;wsp:rsid wsp:val=&quot;000D352E&quot;/&gt;&lt;wsp:rsid wsp:val=&quot;000F184A&quot;/&gt;&lt;wsp:rsid wsp:val=&quot;000F3E6E&quot;/&gt;&lt;wsp:rsid wsp:val=&quot;000F5190&quot;/&gt;&lt;wsp:rsid wsp:val=&quot;000F7A7E&quot;/&gt;&lt;wsp:rsid wsp:val=&quot;00104997&quot;/&gt;&lt;wsp:rsid wsp:val=&quot;0010507E&quot;/&gt;&lt;wsp:rsid wsp:val=&quot;00105B34&quot;/&gt;&lt;wsp:rsid wsp:val=&quot;00105C7F&quot;/&gt;&lt;wsp:rsid wsp:val=&quot;00106A8B&quot;/&gt;&lt;wsp:rsid wsp:val=&quot;00110B48&quot;/&gt;&lt;wsp:rsid wsp:val=&quot;00115423&quot;/&gt;&lt;wsp:rsid wsp:val=&quot;00116B02&quot;/&gt;&lt;wsp:rsid wsp:val=&quot;00117A37&quot;/&gt;&lt;wsp:rsid wsp:val=&quot;00123497&quot;/&gt;&lt;wsp:rsid wsp:val=&quot;001238D5&quot;/&gt;&lt;wsp:rsid wsp:val=&quot;00123B29&quot;/&gt;&lt;wsp:rsid wsp:val=&quot;00124B2F&quot;/&gt;&lt;wsp:rsid wsp:val=&quot;00140E77&quot;/&gt;&lt;wsp:rsid wsp:val=&quot;001429AD&quot;/&gt;&lt;wsp:rsid wsp:val=&quot;00144803&quot;/&gt;&lt;wsp:rsid wsp:val=&quot;00147526&quot;/&gt;&lt;wsp:rsid wsp:val=&quot;00150748&quot;/&gt;&lt;wsp:rsid wsp:val=&quot;00151381&quot;/&gt;&lt;wsp:rsid wsp:val=&quot;001611DF&quot;/&gt;&lt;wsp:rsid wsp:val=&quot;001622C3&quot;/&gt;&lt;wsp:rsid wsp:val=&quot;0017126A&quot;/&gt;&lt;wsp:rsid wsp:val=&quot;00173B09&quot;/&gt;&lt;wsp:rsid wsp:val=&quot;00176BCC&quot;/&gt;&lt;wsp:rsid wsp:val=&quot;001870B9&quot;/&gt;&lt;wsp:rsid wsp:val=&quot;00192266&quot;/&gt;&lt;wsp:rsid wsp:val=&quot;001932B7&quot;/&gt;&lt;wsp:rsid wsp:val=&quot;00194991&quot;/&gt;&lt;wsp:rsid wsp:val=&quot;00196CBC&quot;/&gt;&lt;wsp:rsid wsp:val=&quot;00197954&quot;/&gt;&lt;wsp:rsid wsp:val=&quot;001A443C&quot;/&gt;&lt;wsp:rsid wsp:val=&quot;001A46A7&quot;/&gt;&lt;wsp:rsid wsp:val=&quot;001B089E&quot;/&gt;&lt;wsp:rsid wsp:val=&quot;001B2387&quot;/&gt;&lt;wsp:rsid wsp:val=&quot;001B4A16&quot;/&gt;&lt;wsp:rsid wsp:val=&quot;001C316D&quot;/&gt;&lt;wsp:rsid wsp:val=&quot;001C5032&quot;/&gt;&lt;wsp:rsid wsp:val=&quot;001C5AD1&quot;/&gt;&lt;wsp:rsid wsp:val=&quot;001C626C&quot;/&gt;&lt;wsp:rsid wsp:val=&quot;001D1808&quot;/&gt;&lt;wsp:rsid wsp:val=&quot;001D3EAF&quot;/&gt;&lt;wsp:rsid wsp:val=&quot;001D5611&quot;/&gt;&lt;wsp:rsid wsp:val=&quot;001D583E&quot;/&gt;&lt;wsp:rsid wsp:val=&quot;001D7F35&quot;/&gt;&lt;wsp:rsid wsp:val=&quot;001E010A&quot;/&gt;&lt;wsp:rsid wsp:val=&quot;001E4156&quot;/&gt;&lt;wsp:rsid wsp:val=&quot;001E4689&quot;/&gt;&lt;wsp:rsid wsp:val=&quot;001E6DE0&quot;/&gt;&lt;wsp:rsid wsp:val=&quot;001E6EA3&quot;/&gt;&lt;wsp:rsid wsp:val=&quot;001F3926&quot;/&gt;&lt;wsp:rsid wsp:val=&quot;001F4CF9&quot;/&gt;&lt;wsp:rsid wsp:val=&quot;001F516E&quot;/&gt;&lt;wsp:rsid wsp:val=&quot;001F7982&quot;/&gt;&lt;wsp:rsid wsp:val=&quot;001F7E65&quot;/&gt;&lt;wsp:rsid wsp:val=&quot;00200D87&quot;/&gt;&lt;wsp:rsid wsp:val=&quot;002016B6&quot;/&gt;&lt;wsp:rsid wsp:val=&quot;002024A6&quot;/&gt;&lt;wsp:rsid wsp:val=&quot;002058C2&quot;/&gt;&lt;wsp:rsid wsp:val=&quot;00206238&quot;/&gt;&lt;wsp:rsid wsp:val=&quot;00207002&quot;/&gt;&lt;wsp:rsid wsp:val=&quot;0020785B&quot;/&gt;&lt;wsp:rsid wsp:val=&quot;00210407&quot;/&gt;&lt;wsp:rsid wsp:val=&quot;00210F74&quot;/&gt;&lt;wsp:rsid wsp:val=&quot;00211F69&quot;/&gt;&lt;wsp:rsid wsp:val=&quot;00212050&quot;/&gt;&lt;wsp:rsid wsp:val=&quot;00212BB9&quot;/&gt;&lt;wsp:rsid wsp:val=&quot;00214B6A&quot;/&gt;&lt;wsp:rsid wsp:val=&quot;00222146&quot;/&gt;&lt;wsp:rsid wsp:val=&quot;002227CD&quot;/&gt;&lt;wsp:rsid wsp:val=&quot;002229F2&quot;/&gt;&lt;wsp:rsid wsp:val=&quot;00226809&quot;/&gt;&lt;wsp:rsid wsp:val=&quot;00231E4C&quot;/&gt;&lt;wsp:rsid wsp:val=&quot;002330AD&quot;/&gt;&lt;wsp:rsid wsp:val=&quot;0023314A&quot;/&gt;&lt;wsp:rsid wsp:val=&quot;002369E5&quot;/&gt;&lt;wsp:rsid wsp:val=&quot;002378C4&quot;/&gt;&lt;wsp:rsid wsp:val=&quot;002428EE&quot;/&gt;&lt;wsp:rsid wsp:val=&quot;00242A63&quot;/&gt;&lt;wsp:rsid wsp:val=&quot;00242F5B&quot;/&gt;&lt;wsp:rsid wsp:val=&quot;00251645&quot;/&gt;&lt;wsp:rsid wsp:val=&quot;00254D9E&quot;/&gt;&lt;wsp:rsid wsp:val=&quot;0025596D&quot;/&gt;&lt;wsp:rsid wsp:val=&quot;00260AED&quot;/&gt;&lt;wsp:rsid wsp:val=&quot;00260F45&quot;/&gt;&lt;wsp:rsid wsp:val=&quot;00262746&quot;/&gt;&lt;wsp:rsid wsp:val=&quot;00262B6A&quot;/&gt;&lt;wsp:rsid wsp:val=&quot;00264766&quot;/&gt;&lt;wsp:rsid wsp:val=&quot;00264AB3&quot;/&gt;&lt;wsp:rsid wsp:val=&quot;00267B81&quot;/&gt;&lt;wsp:rsid wsp:val=&quot;00270FAC&quot;/&gt;&lt;wsp:rsid wsp:val=&quot;00273682&quot;/&gt;&lt;wsp:rsid wsp:val=&quot;00274C8B&quot;/&gt;&lt;wsp:rsid wsp:val=&quot;002756FF&quot;/&gt;&lt;wsp:rsid wsp:val=&quot;00275790&quot;/&gt;&lt;wsp:rsid wsp:val=&quot;00276A41&quot;/&gt;&lt;wsp:rsid wsp:val=&quot;002775BC&quot;/&gt;&lt;wsp:rsid wsp:val=&quot;002838AA&quot;/&gt;&lt;wsp:rsid wsp:val=&quot;00293A9A&quot;/&gt;&lt;wsp:rsid wsp:val=&quot;002942C0&quot;/&gt;&lt;wsp:rsid wsp:val=&quot;00294C35&quot;/&gt;&lt;wsp:rsid wsp:val=&quot;002A0010&quot;/&gt;&lt;wsp:rsid wsp:val=&quot;002A2DC3&quot;/&gt;&lt;wsp:rsid wsp:val=&quot;002A4038&quot;/&gt;&lt;wsp:rsid wsp:val=&quot;002B1A39&quot;/&gt;&lt;wsp:rsid wsp:val=&quot;002B1CF5&quot;/&gt;&lt;wsp:rsid wsp:val=&quot;002B31FB&quot;/&gt;&lt;wsp:rsid wsp:val=&quot;002B32EE&quot;/&gt;&lt;wsp:rsid wsp:val=&quot;002B3FE1&quot;/&gt;&lt;wsp:rsid wsp:val=&quot;002B5F54&quot;/&gt;&lt;wsp:rsid wsp:val=&quot;002B7397&quot;/&gt;&lt;wsp:rsid wsp:val=&quot;002C2061&quot;/&gt;&lt;wsp:rsid wsp:val=&quot;002C24ED&quot;/&gt;&lt;wsp:rsid wsp:val=&quot;002C3DF3&quot;/&gt;&lt;wsp:rsid wsp:val=&quot;002C4597&quot;/&gt;&lt;wsp:rsid wsp:val=&quot;002C4EBB&quot;/&gt;&lt;wsp:rsid wsp:val=&quot;002C5A1E&quot;/&gt;&lt;wsp:rsid wsp:val=&quot;002C5FCD&quot;/&gt;&lt;wsp:rsid wsp:val=&quot;002D4748&quot;/&gt;&lt;wsp:rsid wsp:val=&quot;002D798B&quot;/&gt;&lt;wsp:rsid wsp:val=&quot;002E6FAD&quot;/&gt;&lt;wsp:rsid wsp:val=&quot;002F00E8&quot;/&gt;&lt;wsp:rsid wsp:val=&quot;002F1A8A&quot;/&gt;&lt;wsp:rsid wsp:val=&quot;002F1C05&quot;/&gt;&lt;wsp:rsid wsp:val=&quot;002F45D1&quot;/&gt;&lt;wsp:rsid wsp:val=&quot;002F521B&quot;/&gt;&lt;wsp:rsid wsp:val=&quot;002F7751&quot;/&gt;&lt;wsp:rsid wsp:val=&quot;002F7D7C&quot;/&gt;&lt;wsp:rsid wsp:val=&quot;00301D5A&quot;/&gt;&lt;wsp:rsid wsp:val=&quot;00310CB5&quot;/&gt;&lt;wsp:rsid wsp:val=&quot;00313BA3&quot;/&gt;&lt;wsp:rsid wsp:val=&quot;00314206&quot;/&gt;&lt;wsp:rsid wsp:val=&quot;00316C82&quot;/&gt;&lt;wsp:rsid wsp:val=&quot;00320325&quot;/&gt;&lt;wsp:rsid wsp:val=&quot;00320675&quot;/&gt;&lt;wsp:rsid wsp:val=&quot;00321A47&quot;/&gt;&lt;wsp:rsid wsp:val=&quot;00321CC9&quot;/&gt;&lt;wsp:rsid wsp:val=&quot;003228F7&quot;/&gt;&lt;wsp:rsid wsp:val=&quot;00324095&quot;/&gt;&lt;wsp:rsid wsp:val=&quot;00324F92&quot;/&gt;&lt;wsp:rsid wsp:val=&quot;00326F63&quot;/&gt;&lt;wsp:rsid wsp:val=&quot;00330EF2&quot;/&gt;&lt;wsp:rsid wsp:val=&quot;003320BF&quot;/&gt;&lt;wsp:rsid wsp:val=&quot;00333091&quot;/&gt;&lt;wsp:rsid wsp:val=&quot;0033340B&quot;/&gt;&lt;wsp:rsid wsp:val=&quot;0034251C&quot;/&gt;&lt;wsp:rsid wsp:val=&quot;00342979&quot;/&gt;&lt;wsp:rsid wsp:val=&quot;0034347E&quot;/&gt;&lt;wsp:rsid wsp:val=&quot;00344B4A&quot;/&gt;&lt;wsp:rsid wsp:val=&quot;00355396&quot;/&gt;&lt;wsp:rsid wsp:val=&quot;003556A1&quot;/&gt;&lt;wsp:rsid wsp:val=&quot;00356780&quot;/&gt;&lt;wsp:rsid wsp:val=&quot;0035684E&quot;/&gt;&lt;wsp:rsid wsp:val=&quot;003575FD&quot;/&gt;&lt;wsp:rsid wsp:val=&quot;0036535A&quot;/&gt;&lt;wsp:rsid wsp:val=&quot;00371DDF&quot;/&gt;&lt;wsp:rsid wsp:val=&quot;003741F8&quot;/&gt;&lt;wsp:rsid wsp:val=&quot;003773CE&quot;/&gt;&lt;wsp:rsid wsp:val=&quot;003830D3&quot;/&gt;&lt;wsp:rsid wsp:val=&quot;00385E6E&quot;/&gt;&lt;wsp:rsid wsp:val=&quot;00390B88&quot;/&gt;&lt;wsp:rsid wsp:val=&quot;00395864&quot;/&gt;&lt;wsp:rsid wsp:val=&quot;003A1131&quot;/&gt;&lt;wsp:rsid wsp:val=&quot;003A3800&quot;/&gt;&lt;wsp:rsid wsp:val=&quot;003A40AA&quot;/&gt;&lt;wsp:rsid wsp:val=&quot;003A68CD&quot;/&gt;&lt;wsp:rsid wsp:val=&quot;003A6989&quot;/&gt;&lt;wsp:rsid wsp:val=&quot;003B0B9D&quot;/&gt;&lt;wsp:rsid wsp:val=&quot;003B1E22&quot;/&gt;&lt;wsp:rsid wsp:val=&quot;003C105F&quot;/&gt;&lt;wsp:rsid wsp:val=&quot;003C116F&quot;/&gt;&lt;wsp:rsid wsp:val=&quot;003C306D&quot;/&gt;&lt;wsp:rsid wsp:val=&quot;003C362D&quot;/&gt;&lt;wsp:rsid wsp:val=&quot;003C3FF0&quot;/&gt;&lt;wsp:rsid wsp:val=&quot;003C4835&quot;/&gt;&lt;wsp:rsid wsp:val=&quot;003C5A2A&quot;/&gt;&lt;wsp:rsid wsp:val=&quot;003C5B38&quot;/&gt;&lt;wsp:rsid wsp:val=&quot;003D0626&quot;/&gt;&lt;wsp:rsid wsp:val=&quot;003D651A&quot;/&gt;&lt;wsp:rsid wsp:val=&quot;003E41B7&quot;/&gt;&lt;wsp:rsid wsp:val=&quot;003E7943&quot;/&gt;&lt;wsp:rsid wsp:val=&quot;003F0B38&quot;/&gt;&lt;wsp:rsid wsp:val=&quot;003F0D0E&quot;/&gt;&lt;wsp:rsid wsp:val=&quot;003F2D6E&quot;/&gt;&lt;wsp:rsid wsp:val=&quot;003F2FB1&quot;/&gt;&lt;wsp:rsid wsp:val=&quot;003F6159&quot;/&gt;&lt;wsp:rsid wsp:val=&quot;003F697E&quot;/&gt;&lt;wsp:rsid wsp:val=&quot;00400C5D&quot;/&gt;&lt;wsp:rsid wsp:val=&quot;00405033&quot;/&gt;&lt;wsp:rsid wsp:val=&quot;00405C30&quot;/&gt;&lt;wsp:rsid wsp:val=&quot;00406281&quot;/&gt;&lt;wsp:rsid wsp:val=&quot;00406477&quot;/&gt;&lt;wsp:rsid wsp:val=&quot;0041107D&quot;/&gt;&lt;wsp:rsid wsp:val=&quot;00412867&quot;/&gt;&lt;wsp:rsid wsp:val=&quot;00412B4D&quot;/&gt;&lt;wsp:rsid wsp:val=&quot;0041366C&quot;/&gt;&lt;wsp:rsid wsp:val=&quot;00414607&quot;/&gt;&lt;wsp:rsid wsp:val=&quot;0041476B&quot;/&gt;&lt;wsp:rsid wsp:val=&quot;00415737&quot;/&gt;&lt;wsp:rsid wsp:val=&quot;00420DBF&quot;/&gt;&lt;wsp:rsid wsp:val=&quot;00421C6E&quot;/&gt;&lt;wsp:rsid wsp:val=&quot;00422E14&quot;/&gt;&lt;wsp:rsid wsp:val=&quot;00423D99&quot;/&gt;&lt;wsp:rsid wsp:val=&quot;00424664&quot;/&gt;&lt;wsp:rsid wsp:val=&quot;0043041D&quot;/&gt;&lt;wsp:rsid wsp:val=&quot;00432B63&quot;/&gt;&lt;wsp:rsid wsp:val=&quot;00434908&quot;/&gt;&lt;wsp:rsid wsp:val=&quot;00436630&quot;/&gt;&lt;wsp:rsid wsp:val=&quot;004375E3&quot;/&gt;&lt;wsp:rsid wsp:val=&quot;00441FC3&quot;/&gt;&lt;wsp:rsid wsp:val=&quot;00442A93&quot;/&gt;&lt;wsp:rsid wsp:val=&quot;00445625&quot;/&gt;&lt;wsp:rsid wsp:val=&quot;004478CF&quot;/&gt;&lt;wsp:rsid wsp:val=&quot;004531D2&quot;/&gt;&lt;wsp:rsid wsp:val=&quot;00454124&quot;/&gt;&lt;wsp:rsid wsp:val=&quot;00454FD3&quot;/&gt;&lt;wsp:rsid wsp:val=&quot;0045667B&quot;/&gt;&lt;wsp:rsid wsp:val=&quot;00456F3B&quot;/&gt;&lt;wsp:rsid wsp:val=&quot;00460FF6&quot;/&gt;&lt;wsp:rsid wsp:val=&quot;00462B89&quot;/&gt;&lt;wsp:rsid wsp:val=&quot;00463D22&quot;/&gt;&lt;wsp:rsid wsp:val=&quot;00466C12&quot;/&gt;&lt;wsp:rsid wsp:val=&quot;0047145B&quot;/&gt;&lt;wsp:rsid wsp:val=&quot;00473C7A&quot;/&gt;&lt;wsp:rsid wsp:val=&quot;00474563&quot;/&gt;&lt;wsp:rsid wsp:val=&quot;00474CD4&quot;/&gt;&lt;wsp:rsid wsp:val=&quot;00477C7B&quot;/&gt;&lt;wsp:rsid wsp:val=&quot;00477CCD&quot;/&gt;&lt;wsp:rsid wsp:val=&quot;00482288&quot;/&gt;&lt;wsp:rsid wsp:val=&quot;00482E81&quot;/&gt;&lt;wsp:rsid wsp:val=&quot;00483F0D&quot;/&gt;&lt;wsp:rsid wsp:val=&quot;0048635C&quot;/&gt;&lt;wsp:rsid wsp:val=&quot;00486D54&quot;/&gt;&lt;wsp:rsid wsp:val=&quot;00491231&quot;/&gt;&lt;wsp:rsid wsp:val=&quot;004919BF&quot;/&gt;&lt;wsp:rsid wsp:val=&quot;00496E04&quot;/&gt;&lt;wsp:rsid wsp:val=&quot;004A5D79&quot;/&gt;&lt;wsp:rsid wsp:val=&quot;004B59D8&quot;/&gt;&lt;wsp:rsid wsp:val=&quot;004B5C85&quot;/&gt;&lt;wsp:rsid wsp:val=&quot;004B5D50&quot;/&gt;&lt;wsp:rsid wsp:val=&quot;004B7E81&quot;/&gt;&lt;wsp:rsid wsp:val=&quot;004C547E&quot;/&gt;&lt;wsp:rsid wsp:val=&quot;004D168F&quot;/&gt;&lt;wsp:rsid wsp:val=&quot;004D1C61&quot;/&gt;&lt;wsp:rsid wsp:val=&quot;004D38C8&quot;/&gt;&lt;wsp:rsid wsp:val=&quot;004E0D95&quot;/&gt;&lt;wsp:rsid wsp:val=&quot;004E16B6&quot;/&gt;&lt;wsp:rsid wsp:val=&quot;004E6F59&quot;/&gt;&lt;wsp:rsid wsp:val=&quot;004E7E04&quot;/&gt;&lt;wsp:rsid wsp:val=&quot;005014F1&quot;/&gt;&lt;wsp:rsid wsp:val=&quot;00501C2D&quot;/&gt;&lt;wsp:rsid wsp:val=&quot;00502171&quot;/&gt;&lt;wsp:rsid wsp:val=&quot;005030A9&quot;/&gt;&lt;wsp:rsid wsp:val=&quot;005039D8&quot;/&gt;&lt;wsp:rsid wsp:val=&quot;00503C25&quot;/&gt;&lt;wsp:rsid wsp:val=&quot;005077E1&quot;/&gt;&lt;wsp:rsid wsp:val=&quot;005117E2&quot;/&gt;&lt;wsp:rsid wsp:val=&quot;00511A15&quot;/&gt;&lt;wsp:rsid wsp:val=&quot;005121DB&quot;/&gt;&lt;wsp:rsid wsp:val=&quot;00513AF8&quot;/&gt;&lt;wsp:rsid wsp:val=&quot;0051787A&quot;/&gt;&lt;wsp:rsid wsp:val=&quot;0052346F&quot;/&gt;&lt;wsp:rsid wsp:val=&quot;00524902&quot;/&gt;&lt;wsp:rsid wsp:val=&quot;00530C2E&quot;/&gt;&lt;wsp:rsid wsp:val=&quot;00531227&quot;/&gt;&lt;wsp:rsid wsp:val=&quot;00531CF5&quot;/&gt;&lt;wsp:rsid wsp:val=&quot;00534464&quot;/&gt;&lt;wsp:rsid wsp:val=&quot;00537316&quot;/&gt;&lt;wsp:rsid wsp:val=&quot;00540D5D&quot;/&gt;&lt;wsp:rsid wsp:val=&quot;00540D86&quot;/&gt;&lt;wsp:rsid wsp:val=&quot;00542234&quot;/&gt;&lt;wsp:rsid wsp:val=&quot;00546D9D&quot;/&gt;&lt;wsp:rsid wsp:val=&quot;00547DB3&quot;/&gt;&lt;wsp:rsid wsp:val=&quot;00547EA8&quot;/&gt;&lt;wsp:rsid wsp:val=&quot;00555AE9&quot;/&gt;&lt;wsp:rsid wsp:val=&quot;00560E51&quot;/&gt;&lt;wsp:rsid wsp:val=&quot;005665E0&quot;/&gt;&lt;wsp:rsid wsp:val=&quot;0056667C&quot;/&gt;&lt;wsp:rsid wsp:val=&quot;00567AE8&quot;/&gt;&lt;wsp:rsid wsp:val=&quot;00573770&quot;/&gt;&lt;wsp:rsid wsp:val=&quot;00577E2E&quot;/&gt;&lt;wsp:rsid wsp:val=&quot;00585EED&quot;/&gt;&lt;wsp:rsid wsp:val=&quot;005872BD&quot;/&gt;&lt;wsp:rsid wsp:val=&quot;00592CD6&quot;/&gt;&lt;wsp:rsid wsp:val=&quot;00593297&quot;/&gt;&lt;wsp:rsid wsp:val=&quot;0059362F&quot;/&gt;&lt;wsp:rsid wsp:val=&quot;0059522C&quot;/&gt;&lt;wsp:rsid wsp:val=&quot;005A7E31&quot;/&gt;&lt;wsp:rsid wsp:val=&quot;005B11C9&quot;/&gt;&lt;wsp:rsid wsp:val=&quot;005B4E70&quot;/&gt;&lt;wsp:rsid wsp:val=&quot;005C39C8&quot;/&gt;&lt;wsp:rsid wsp:val=&quot;005C5ADE&quot;/&gt;&lt;wsp:rsid wsp:val=&quot;005C725A&quot;/&gt;&lt;wsp:rsid wsp:val=&quot;005D1F27&quot;/&gt;&lt;wsp:rsid wsp:val=&quot;005D6CE4&quot;/&gt;&lt;wsp:rsid wsp:val=&quot;005D709F&quot;/&gt;&lt;wsp:rsid wsp:val=&quot;005E259B&quot;/&gt;&lt;wsp:rsid wsp:val=&quot;005E368A&quot;/&gt;&lt;wsp:rsid wsp:val=&quot;005F02DD&quot;/&gt;&lt;wsp:rsid wsp:val=&quot;005F1785&quot;/&gt;&lt;wsp:rsid wsp:val=&quot;005F53A8&quot;/&gt;&lt;wsp:rsid wsp:val=&quot;005F5E36&quot;/&gt;&lt;wsp:rsid wsp:val=&quot;005F6810&quot;/&gt;&lt;wsp:rsid wsp:val=&quot;005F793A&quot;/&gt;&lt;wsp:rsid wsp:val=&quot;00600ECC&quot;/&gt;&lt;wsp:rsid wsp:val=&quot;00601407&quot;/&gt;&lt;wsp:rsid wsp:val=&quot;00611103&quot;/&gt;&lt;wsp:rsid wsp:val=&quot;006129A8&quot;/&gt;&lt;wsp:rsid wsp:val=&quot;0061723C&quot;/&gt;&lt;wsp:rsid wsp:val=&quot;00620520&quot;/&gt;&lt;wsp:rsid wsp:val=&quot;00622425&quot;/&gt;&lt;wsp:rsid wsp:val=&quot;00625756&quot;/&gt;&lt;wsp:rsid wsp:val=&quot;0063120C&quot;/&gt;&lt;wsp:rsid wsp:val=&quot;0063286D&quot;/&gt;&lt;wsp:rsid wsp:val=&quot;00640502&quot;/&gt;&lt;wsp:rsid wsp:val=&quot;0064081A&quot;/&gt;&lt;wsp:rsid wsp:val=&quot;006420FB&quot;/&gt;&lt;wsp:rsid wsp:val=&quot;006422E0&quot;/&gt;&lt;wsp:rsid wsp:val=&quot;00643A2D&quot;/&gt;&lt;wsp:rsid wsp:val=&quot;006467AF&quot;/&gt;&lt;wsp:rsid wsp:val=&quot;006473FD&quot;/&gt;&lt;wsp:rsid wsp:val=&quot;00647C32&quot;/&gt;&lt;wsp:rsid wsp:val=&quot;00647ED1&quot;/&gt;&lt;wsp:rsid wsp:val=&quot;006579A2&quot;/&gt;&lt;wsp:rsid wsp:val=&quot;0066151B&quot;/&gt;&lt;wsp:rsid wsp:val=&quot;006617A6&quot;/&gt;&lt;wsp:rsid wsp:val=&quot;00675C3A&quot;/&gt;&lt;wsp:rsid wsp:val=&quot;006776D8&quot;/&gt;&lt;wsp:rsid wsp:val=&quot;00683149&quot;/&gt;&lt;wsp:rsid wsp:val=&quot;00685D53&quot;/&gt;&lt;wsp:rsid wsp:val=&quot;00686461&quot;/&gt;&lt;wsp:rsid wsp:val=&quot;00686F4B&quot;/&gt;&lt;wsp:rsid wsp:val=&quot;00690FEC&quot;/&gt;&lt;wsp:rsid wsp:val=&quot;00693660&quot;/&gt;&lt;wsp:rsid wsp:val=&quot;006962E7&quot;/&gt;&lt;wsp:rsid wsp:val=&quot;006A01E1&quot;/&gt;&lt;wsp:rsid wsp:val=&quot;006A0966&quot;/&gt;&lt;wsp:rsid wsp:val=&quot;006A1E25&quot;/&gt;&lt;wsp:rsid wsp:val=&quot;006A73E0&quot;/&gt;&lt;wsp:rsid wsp:val=&quot;006B1E9F&quot;/&gt;&lt;wsp:rsid wsp:val=&quot;006B4D34&quot;/&gt;&lt;wsp:rsid wsp:val=&quot;006B52D1&quot;/&gt;&lt;wsp:rsid wsp:val=&quot;006B5E37&quot;/&gt;&lt;wsp:rsid wsp:val=&quot;006B607A&quot;/&gt;&lt;wsp:rsid wsp:val=&quot;006B7C2C&quot;/&gt;&lt;wsp:rsid wsp:val=&quot;006B7D28&quot;/&gt;&lt;wsp:rsid wsp:val=&quot;006C02F9&quot;/&gt;&lt;wsp:rsid wsp:val=&quot;006C13EC&quot;/&gt;&lt;wsp:rsid wsp:val=&quot;006C2A9C&quot;/&gt;&lt;wsp:rsid wsp:val=&quot;006C4B61&quot;/&gt;&lt;wsp:rsid wsp:val=&quot;006C506D&quot;/&gt;&lt;wsp:rsid wsp:val=&quot;006D18E6&quot;/&gt;&lt;wsp:rsid wsp:val=&quot;006D3950&quot;/&gt;&lt;wsp:rsid wsp:val=&quot;006E2317&quot;/&gt;&lt;wsp:rsid wsp:val=&quot;006E5850&quot;/&gt;&lt;wsp:rsid wsp:val=&quot;006E6486&quot;/&gt;&lt;wsp:rsid wsp:val=&quot;006E6870&quot;/&gt;&lt;wsp:rsid wsp:val=&quot;006E74EB&quot;/&gt;&lt;wsp:rsid wsp:val=&quot;006F11D7&quot;/&gt;&lt;wsp:rsid wsp:val=&quot;006F1AE9&quot;/&gt;&lt;wsp:rsid wsp:val=&quot;006F64E9&quot;/&gt;&lt;wsp:rsid wsp:val=&quot;0070069E&quot;/&gt;&lt;wsp:rsid wsp:val=&quot;00702B67&quot;/&gt;&lt;wsp:rsid wsp:val=&quot;00704ECF&quot;/&gt;&lt;wsp:rsid wsp:val=&quot;007067B0&quot;/&gt;&lt;wsp:rsid wsp:val=&quot;00707858&quot;/&gt;&lt;wsp:rsid wsp:val=&quot;00707C73&quot;/&gt;&lt;wsp:rsid wsp:val=&quot;007114A4&quot;/&gt;&lt;wsp:rsid wsp:val=&quot;00712594&quot;/&gt;&lt;wsp:rsid wsp:val=&quot;007172A5&quot;/&gt;&lt;wsp:rsid wsp:val=&quot;0072527E&quot;/&gt;&lt;wsp:rsid wsp:val=&quot;0072665F&quot;/&gt;&lt;wsp:rsid wsp:val=&quot;00733DB4&quot;/&gt;&lt;wsp:rsid wsp:val=&quot;00733FAE&quot;/&gt;&lt;wsp:rsid wsp:val=&quot;007366D3&quot;/&gt;&lt;wsp:rsid wsp:val=&quot;00736BE1&quot;/&gt;&lt;wsp:rsid wsp:val=&quot;007374EC&quot;/&gt;&lt;wsp:rsid wsp:val=&quot;0074725C&quot;/&gt;&lt;wsp:rsid wsp:val=&quot;00751BE0&quot;/&gt;&lt;wsp:rsid wsp:val=&quot;00753554&quot;/&gt;&lt;wsp:rsid wsp:val=&quot;0075408D&quot;/&gt;&lt;wsp:rsid wsp:val=&quot;00754921&quot;/&gt;&lt;wsp:rsid wsp:val=&quot;007549AB&quot;/&gt;&lt;wsp:rsid wsp:val=&quot;00755BCE&quot;/&gt;&lt;wsp:rsid wsp:val=&quot;00756295&quot;/&gt;&lt;wsp:rsid wsp:val=&quot;007569A4&quot;/&gt;&lt;wsp:rsid wsp:val=&quot;00760EA5&quot;/&gt;&lt;wsp:rsid wsp:val=&quot;00761609&quot;/&gt;&lt;wsp:rsid wsp:val=&quot;00761BE5&quot;/&gt;&lt;wsp:rsid wsp:val=&quot;007709D5&quot;/&gt;&lt;wsp:rsid wsp:val=&quot;00774C7C&quot;/&gt;&lt;wsp:rsid wsp:val=&quot;007806EE&quot;/&gt;&lt;wsp:rsid wsp:val=&quot;007867CD&quot;/&gt;&lt;wsp:rsid wsp:val=&quot;00787060&quot;/&gt;&lt;wsp:rsid wsp:val=&quot;00794F8F&quot;/&gt;&lt;wsp:rsid wsp:val=&quot;00795A9C&quot;/&gt;&lt;wsp:rsid wsp:val=&quot;007A38D9&quot;/&gt;&lt;wsp:rsid wsp:val=&quot;007A3C2B&quot;/&gt;&lt;wsp:rsid wsp:val=&quot;007A4886&quot;/&gt;&lt;wsp:rsid wsp:val=&quot;007B15E0&quot;/&gt;&lt;wsp:rsid wsp:val=&quot;007B3FBC&quot;/&gt;&lt;wsp:rsid wsp:val=&quot;007B5472&quot;/&gt;&lt;wsp:rsid wsp:val=&quot;007B6588&quot;/&gt;&lt;wsp:rsid wsp:val=&quot;007B6E41&quot;/&gt;&lt;wsp:rsid wsp:val=&quot;007C22F7&quot;/&gt;&lt;wsp:rsid wsp:val=&quot;007C286B&quot;/&gt;&lt;wsp:rsid wsp:val=&quot;007C7B7E&quot;/&gt;&lt;wsp:rsid wsp:val=&quot;007C7C13&quot;/&gt;&lt;wsp:rsid wsp:val=&quot;007D262D&quot;/&gt;&lt;wsp:rsid wsp:val=&quot;007D3F5A&quot;/&gt;&lt;wsp:rsid wsp:val=&quot;007D4CFA&quot;/&gt;&lt;wsp:rsid wsp:val=&quot;007D56DE&quot;/&gt;&lt;wsp:rsid wsp:val=&quot;007E05F6&quot;/&gt;&lt;wsp:rsid wsp:val=&quot;007E0992&quot;/&gt;&lt;wsp:rsid wsp:val=&quot;007E5597&quot;/&gt;&lt;wsp:rsid wsp:val=&quot;007E7C4F&quot;/&gt;&lt;wsp:rsid wsp:val=&quot;007F4005&quot;/&gt;&lt;wsp:rsid wsp:val=&quot;00807757&quot;/&gt;&lt;wsp:rsid wsp:val=&quot;00812726&quot;/&gt;&lt;wsp:rsid wsp:val=&quot;00813ADF&quot;/&gt;&lt;wsp:rsid wsp:val=&quot;00813DA8&quot;/&gt;&lt;wsp:rsid wsp:val=&quot;00814DA7&quot;/&gt;&lt;wsp:rsid wsp:val=&quot;00815EB5&quot;/&gt;&lt;wsp:rsid wsp:val=&quot;0082038C&quot;/&gt;&lt;wsp:rsid wsp:val=&quot;00825791&quot;/&gt;&lt;wsp:rsid wsp:val=&quot;00830512&quot;/&gt;&lt;wsp:rsid wsp:val=&quot;008332CE&quot;/&gt;&lt;wsp:rsid wsp:val=&quot;00833A4C&quot;/&gt;&lt;wsp:rsid wsp:val=&quot;0084008C&quot;/&gt;&lt;wsp:rsid wsp:val=&quot;00843419&quot;/&gt;&lt;wsp:rsid wsp:val=&quot;008445E5&quot;/&gt;&lt;wsp:rsid wsp:val=&quot;00845447&quot;/&gt;&lt;wsp:rsid wsp:val=&quot;00847F5C&quot;/&gt;&lt;wsp:rsid wsp:val=&quot;00850DE9&quot;/&gt;&lt;wsp:rsid wsp:val=&quot;00852DB3&quot;/&gt;&lt;wsp:rsid wsp:val=&quot;008552C6&quot;/&gt;&lt;wsp:rsid wsp:val=&quot;00855FC3&quot;/&gt;&lt;wsp:rsid wsp:val=&quot;00863161&quot;/&gt;&lt;wsp:rsid wsp:val=&quot;00863A3B&quot;/&gt;&lt;wsp:rsid wsp:val=&quot;00864A8B&quot;/&gt;&lt;wsp:rsid wsp:val=&quot;00864D23&quot;/&gt;&lt;wsp:rsid wsp:val=&quot;0086753F&quot;/&gt;&lt;wsp:rsid wsp:val=&quot;0086762C&quot;/&gt;&lt;wsp:rsid wsp:val=&quot;00870EF7&quot;/&gt;&lt;wsp:rsid wsp:val=&quot;00875510&quot;/&gt;&lt;wsp:rsid wsp:val=&quot;00877C66&quot;/&gt;&lt;wsp:rsid wsp:val=&quot;00883FDF&quot;/&gt;&lt;wsp:rsid wsp:val=&quot;00886A81&quot;/&gt;&lt;wsp:rsid wsp:val=&quot;00891A46&quot;/&gt;&lt;wsp:rsid wsp:val=&quot;008A010D&quot;/&gt;&lt;wsp:rsid wsp:val=&quot;008A6B77&quot;/&gt;&lt;wsp:rsid wsp:val=&quot;008B018D&quot;/&gt;&lt;wsp:rsid wsp:val=&quot;008B3E0E&quot;/&gt;&lt;wsp:rsid wsp:val=&quot;008C775B&quot;/&gt;&lt;wsp:rsid wsp:val=&quot;008D10FD&quot;/&gt;&lt;wsp:rsid wsp:val=&quot;008D1F27&quot;/&gt;&lt;wsp:rsid wsp:val=&quot;008D3BAF&quot;/&gt;&lt;wsp:rsid wsp:val=&quot;008D558E&quot;/&gt;&lt;wsp:rsid wsp:val=&quot;008D567C&quot;/&gt;&lt;wsp:rsid wsp:val=&quot;008E1B82&quot;/&gt;&lt;wsp:rsid wsp:val=&quot;008E7625&quot;/&gt;&lt;wsp:rsid wsp:val=&quot;008F0D02&quot;/&gt;&lt;wsp:rsid wsp:val=&quot;008F281B&quot;/&gt;&lt;wsp:rsid wsp:val=&quot;008F30C0&quot;/&gt;&lt;wsp:rsid wsp:val=&quot;008F3C7E&quot;/&gt;&lt;wsp:rsid wsp:val=&quot;008F4707&quot;/&gt;&lt;wsp:rsid wsp:val=&quot;009020F2&quot;/&gt;&lt;wsp:rsid wsp:val=&quot;0090408A&quot;/&gt;&lt;wsp:rsid wsp:val=&quot;00905E47&quot;/&gt;&lt;wsp:rsid wsp:val=&quot;009071D4&quot;/&gt;&lt;wsp:rsid wsp:val=&quot;009119C9&quot;/&gt;&lt;wsp:rsid wsp:val=&quot;009146BD&quot;/&gt;&lt;wsp:rsid wsp:val=&quot;00915139&quot;/&gt;&lt;wsp:rsid wsp:val=&quot;00917D27&quot;/&gt;&lt;wsp:rsid wsp:val=&quot;009207B1&quot;/&gt;&lt;wsp:rsid wsp:val=&quot;00922A93&quot;/&gt;&lt;wsp:rsid wsp:val=&quot;00923AD4&quot;/&gt;&lt;wsp:rsid wsp:val=&quot;00925E1A&quot;/&gt;&lt;wsp:rsid wsp:val=&quot;00925E69&quot;/&gt;&lt;wsp:rsid wsp:val=&quot;0092672E&quot;/&gt;&lt;wsp:rsid wsp:val=&quot;009272A6&quot;/&gt;&lt;wsp:rsid wsp:val=&quot;009276D5&quot;/&gt;&lt;wsp:rsid wsp:val=&quot;00931A29&quot;/&gt;&lt;wsp:rsid wsp:val=&quot;00936076&quot;/&gt;&lt;wsp:rsid wsp:val=&quot;00942B53&quot;/&gt;&lt;wsp:rsid wsp:val=&quot;00943C40&quot;/&gt;&lt;wsp:rsid wsp:val=&quot;00943FB9&quot;/&gt;&lt;wsp:rsid wsp:val=&quot;00946757&quot;/&gt;&lt;wsp:rsid wsp:val=&quot;0095287B&quot;/&gt;&lt;wsp:rsid wsp:val=&quot;0095291B&quot;/&gt;&lt;wsp:rsid wsp:val=&quot;009544E8&quot;/&gt;&lt;wsp:rsid wsp:val=&quot;00954E23&quot;/&gt;&lt;wsp:rsid wsp:val=&quot;009555FC&quot;/&gt;&lt;wsp:rsid wsp:val=&quot;00955EA4&quot;/&gt;&lt;wsp:rsid wsp:val=&quot;00957240&quot;/&gt;&lt;wsp:rsid wsp:val=&quot;00961B3B&quot;/&gt;&lt;wsp:rsid wsp:val=&quot;00964A5B&quot;/&gt;&lt;wsp:rsid wsp:val=&quot;009658AD&quot;/&gt;&lt;wsp:rsid wsp:val=&quot;00970B0C&quot;/&gt;&lt;wsp:rsid wsp:val=&quot;00975FD0&quot;/&gt;&lt;wsp:rsid wsp:val=&quot;00977096&quot;/&gt;&lt;wsp:rsid wsp:val=&quot;0098426C&quot;/&gt;&lt;wsp:rsid wsp:val=&quot;00985671&quot;/&gt;&lt;wsp:rsid wsp:val=&quot;00986872&quot;/&gt;&lt;wsp:rsid wsp:val=&quot;00987283&quot;/&gt;&lt;wsp:rsid wsp:val=&quot;00987B4C&quot;/&gt;&lt;wsp:rsid wsp:val=&quot;009905C1&quot;/&gt;&lt;wsp:rsid wsp:val=&quot;00992A51&quot;/&gt;&lt;wsp:rsid wsp:val=&quot;00992A8A&quot;/&gt;&lt;wsp:rsid wsp:val=&quot;009935CE&quot;/&gt;&lt;wsp:rsid wsp:val=&quot;00994350&quot;/&gt;&lt;wsp:rsid wsp:val=&quot;009970E8&quot;/&gt;&lt;wsp:rsid wsp:val=&quot;00997633&quot;/&gt;&lt;wsp:rsid wsp:val=&quot;009977ED&quot;/&gt;&lt;wsp:rsid wsp:val=&quot;009A01E6&quot;/&gt;&lt;wsp:rsid wsp:val=&quot;009A3A89&quot;/&gt;&lt;wsp:rsid wsp:val=&quot;009B22A8&quot;/&gt;&lt;wsp:rsid wsp:val=&quot;009C18FA&quot;/&gt;&lt;wsp:rsid wsp:val=&quot;009C2BA4&quot;/&gt;&lt;wsp:rsid wsp:val=&quot;009D0C76&quot;/&gt;&lt;wsp:rsid wsp:val=&quot;009D6B4E&quot;/&gt;&lt;wsp:rsid wsp:val=&quot;009E1775&quot;/&gt;&lt;wsp:rsid wsp:val=&quot;009E181F&quot;/&gt;&lt;wsp:rsid wsp:val=&quot;009F0459&quot;/&gt;&lt;wsp:rsid wsp:val=&quot;009F1BBE&quot;/&gt;&lt;wsp:rsid wsp:val=&quot;009F370A&quot;/&gt;&lt;wsp:rsid wsp:val=&quot;009F6CF8&quot;/&gt;&lt;wsp:rsid wsp:val=&quot;00A01081&quot;/&gt;&lt;wsp:rsid wsp:val=&quot;00A017A3&quot;/&gt;&lt;wsp:rsid wsp:val=&quot;00A04014&quot;/&gt;&lt;wsp:rsid wsp:val=&quot;00A04674&quot;/&gt;&lt;wsp:rsid wsp:val=&quot;00A10732&quot;/&gt;&lt;wsp:rsid wsp:val=&quot;00A10864&quot;/&gt;&lt;wsp:rsid wsp:val=&quot;00A12247&quot;/&gt;&lt;wsp:rsid wsp:val=&quot;00A12CDB&quot;/&gt;&lt;wsp:rsid wsp:val=&quot;00A13633&quot;/&gt;&lt;wsp:rsid wsp:val=&quot;00A204EF&quot;/&gt;&lt;wsp:rsid wsp:val=&quot;00A23454&quot;/&gt;&lt;wsp:rsid wsp:val=&quot;00A25797&quot;/&gt;&lt;wsp:rsid wsp:val=&quot;00A269B2&quot;/&gt;&lt;wsp:rsid wsp:val=&quot;00A26D08&quot;/&gt;&lt;wsp:rsid wsp:val=&quot;00A2720E&quot;/&gt;&lt;wsp:rsid wsp:val=&quot;00A2793B&quot;/&gt;&lt;wsp:rsid wsp:val=&quot;00A30537&quot;/&gt;&lt;wsp:rsid wsp:val=&quot;00A32D75&quot;/&gt;&lt;wsp:rsid wsp:val=&quot;00A35EE3&quot;/&gt;&lt;wsp:rsid wsp:val=&quot;00A37ED9&quot;/&gt;&lt;wsp:rsid wsp:val=&quot;00A42DE1&quot;/&gt;&lt;wsp:rsid wsp:val=&quot;00A44ACA&quot;/&gt;&lt;wsp:rsid wsp:val=&quot;00A52912&quot;/&gt;&lt;wsp:rsid wsp:val=&quot;00A52A4A&quot;/&gt;&lt;wsp:rsid wsp:val=&quot;00A54242&quot;/&gt;&lt;wsp:rsid wsp:val=&quot;00A56C2D&quot;/&gt;&lt;wsp:rsid wsp:val=&quot;00A56D1D&quot;/&gt;&lt;wsp:rsid wsp:val=&quot;00A56F89&quot;/&gt;&lt;wsp:rsid wsp:val=&quot;00A61742&quot;/&gt;&lt;wsp:rsid wsp:val=&quot;00A62E8E&quot;/&gt;&lt;wsp:rsid wsp:val=&quot;00A64736&quot;/&gt;&lt;wsp:rsid wsp:val=&quot;00A71DB9&quot;/&gt;&lt;wsp:rsid wsp:val=&quot;00A77C1C&quot;/&gt;&lt;wsp:rsid wsp:val=&quot;00A80722&quot;/&gt;&lt;wsp:rsid wsp:val=&quot;00A907CF&quot;/&gt;&lt;wsp:rsid wsp:val=&quot;00A9437D&quot;/&gt;&lt;wsp:rsid wsp:val=&quot;00A952C0&quot;/&gt;&lt;wsp:rsid wsp:val=&quot;00A9584D&quot;/&gt;&lt;wsp:rsid wsp:val=&quot;00AA14CF&quot;/&gt;&lt;wsp:rsid wsp:val=&quot;00AA213C&quot;/&gt;&lt;wsp:rsid wsp:val=&quot;00AA68E4&quot;/&gt;&lt;wsp:rsid wsp:val=&quot;00AA6C0D&quot;/&gt;&lt;wsp:rsid wsp:val=&quot;00AA7AAC&quot;/&gt;&lt;wsp:rsid wsp:val=&quot;00AB0564&quot;/&gt;&lt;wsp:rsid wsp:val=&quot;00AB575E&quot;/&gt;&lt;wsp:rsid wsp:val=&quot;00AB631D&quot;/&gt;&lt;wsp:rsid wsp:val=&quot;00AB633C&quot;/&gt;&lt;wsp:rsid wsp:val=&quot;00AC4FB0&quot;/&gt;&lt;wsp:rsid wsp:val=&quot;00AD2C7D&quot;/&gt;&lt;wsp:rsid wsp:val=&quot;00AD5E1A&quot;/&gt;&lt;wsp:rsid wsp:val=&quot;00AD650F&quot;/&gt;&lt;wsp:rsid wsp:val=&quot;00AD6C57&quot;/&gt;&lt;wsp:rsid wsp:val=&quot;00AE0155&quot;/&gt;&lt;wsp:rsid wsp:val=&quot;00AE0553&quot;/&gt;&lt;wsp:rsid wsp:val=&quot;00AE20E2&quot;/&gt;&lt;wsp:rsid wsp:val=&quot;00AE374F&quot;/&gt;&lt;wsp:rsid wsp:val=&quot;00AE487F&quot;/&gt;&lt;wsp:rsid wsp:val=&quot;00AE6DD4&quot;/&gt;&lt;wsp:rsid wsp:val=&quot;00AF5857&quot;/&gt;&lt;wsp:rsid wsp:val=&quot;00B03299&quot;/&gt;&lt;wsp:rsid wsp:val=&quot;00B0780F&quot;/&gt;&lt;wsp:rsid wsp:val=&quot;00B14771&quot;/&gt;&lt;wsp:rsid wsp:val=&quot;00B14B7D&quot;/&gt;&lt;wsp:rsid wsp:val=&quot;00B16FE7&quot;/&gt;&lt;wsp:rsid wsp:val=&quot;00B23A08&quot;/&gt;&lt;wsp:rsid wsp:val=&quot;00B332E0&quot;/&gt;&lt;wsp:rsid wsp:val=&quot;00B33625&quot;/&gt;&lt;wsp:rsid wsp:val=&quot;00B3418E&quot;/&gt;&lt;wsp:rsid wsp:val=&quot;00B35449&quot;/&gt;&lt;wsp:rsid wsp:val=&quot;00B37C69&quot;/&gt;&lt;wsp:rsid wsp:val=&quot;00B40188&quot;/&gt;&lt;wsp:rsid wsp:val=&quot;00B4229A&quot;/&gt;&lt;wsp:rsid wsp:val=&quot;00B5099D&quot;/&gt;&lt;wsp:rsid wsp:val=&quot;00B5277D&quot;/&gt;&lt;wsp:rsid wsp:val=&quot;00B53C7E&quot;/&gt;&lt;wsp:rsid wsp:val=&quot;00B54902&quot;/&gt;&lt;wsp:rsid wsp:val=&quot;00B55536&quot;/&gt;&lt;wsp:rsid wsp:val=&quot;00B65736&quot;/&gt;&lt;wsp:rsid wsp:val=&quot;00B7288C&quot;/&gt;&lt;wsp:rsid wsp:val=&quot;00B7340F&quot;/&gt;&lt;wsp:rsid wsp:val=&quot;00B73BB8&quot;/&gt;&lt;wsp:rsid wsp:val=&quot;00B80775&quot;/&gt;&lt;wsp:rsid wsp:val=&quot;00B83929&quot;/&gt;&lt;wsp:rsid wsp:val=&quot;00BA5A02&quot;/&gt;&lt;wsp:rsid wsp:val=&quot;00BA662B&quot;/&gt;&lt;wsp:rsid wsp:val=&quot;00BB1391&quot;/&gt;&lt;wsp:rsid wsp:val=&quot;00BB17D1&quot;/&gt;&lt;wsp:rsid wsp:val=&quot;00BB2365&quot;/&gt;&lt;wsp:rsid wsp:val=&quot;00BB7D3F&quot;/&gt;&lt;wsp:rsid wsp:val=&quot;00BC1550&quot;/&gt;&lt;wsp:rsid wsp:val=&quot;00BC40D2&quot;/&gt;&lt;wsp:rsid wsp:val=&quot;00BC5D8E&quot;/&gt;&lt;wsp:rsid wsp:val=&quot;00BD3D26&quot;/&gt;&lt;wsp:rsid wsp:val=&quot;00BD5294&quot;/&gt;&lt;wsp:rsid wsp:val=&quot;00BD708B&quot;/&gt;&lt;wsp:rsid wsp:val=&quot;00BE06EE&quot;/&gt;&lt;wsp:rsid wsp:val=&quot;00BE441A&quot;/&gt;&lt;wsp:rsid wsp:val=&quot;00BE51B1&quot;/&gt;&lt;wsp:rsid wsp:val=&quot;00C0560D&quot;/&gt;&lt;wsp:rsid wsp:val=&quot;00C06DC2&quot;/&gt;&lt;wsp:rsid wsp:val=&quot;00C101A0&quot;/&gt;&lt;wsp:rsid wsp:val=&quot;00C27001&quot;/&gt;&lt;wsp:rsid wsp:val=&quot;00C27DD7&quot;/&gt;&lt;wsp:rsid wsp:val=&quot;00C31411&quot;/&gt;&lt;wsp:rsid wsp:val=&quot;00C33544&quot;/&gt;&lt;wsp:rsid wsp:val=&quot;00C37255&quot;/&gt;&lt;wsp:rsid wsp:val=&quot;00C400DC&quot;/&gt;&lt;wsp:rsid wsp:val=&quot;00C41D4A&quot;/&gt;&lt;wsp:rsid wsp:val=&quot;00C42EEA&quot;/&gt;&lt;wsp:rsid wsp:val=&quot;00C451A6&quot;/&gt;&lt;wsp:rsid wsp:val=&quot;00C45869&quot;/&gt;&lt;wsp:rsid wsp:val=&quot;00C47A03&quot;/&gt;&lt;wsp:rsid wsp:val=&quot;00C50B11&quot;/&gt;&lt;wsp:rsid wsp:val=&quot;00C53A4C&quot;/&gt;&lt;wsp:rsid wsp:val=&quot;00C53AF0&quot;/&gt;&lt;wsp:rsid wsp:val=&quot;00C55DAF&quot;/&gt;&lt;wsp:rsid wsp:val=&quot;00C5798C&quot;/&gt;&lt;wsp:rsid wsp:val=&quot;00C6219D&quot;/&gt;&lt;wsp:rsid wsp:val=&quot;00C64097&quot;/&gt;&lt;wsp:rsid wsp:val=&quot;00C64CF4&quot;/&gt;&lt;wsp:rsid wsp:val=&quot;00C66803&quot;/&gt;&lt;wsp:rsid wsp:val=&quot;00C67016&quot;/&gt;&lt;wsp:rsid wsp:val=&quot;00C675D0&quot;/&gt;&lt;wsp:rsid wsp:val=&quot;00C72E7B&quot;/&gt;&lt;wsp:rsid wsp:val=&quot;00C80DD6&quot;/&gt;&lt;wsp:rsid wsp:val=&quot;00C82A2A&quot;/&gt;&lt;wsp:rsid wsp:val=&quot;00C831A4&quot;/&gt;&lt;wsp:rsid wsp:val=&quot;00C83B2B&quot;/&gt;&lt;wsp:rsid wsp:val=&quot;00C90F81&quot;/&gt;&lt;wsp:rsid wsp:val=&quot;00C92FEF&quot;/&gt;&lt;wsp:rsid wsp:val=&quot;00C96BE0&quot;/&gt;&lt;wsp:rsid wsp:val=&quot;00CA734F&quot;/&gt;&lt;wsp:rsid wsp:val=&quot;00CA768E&quot;/&gt;&lt;wsp:rsid wsp:val=&quot;00CB0AC3&quot;/&gt;&lt;wsp:rsid wsp:val=&quot;00CB0D1C&quot;/&gt;&lt;wsp:rsid wsp:val=&quot;00CB252D&quot;/&gt;&lt;wsp:rsid wsp:val=&quot;00CB2649&quot;/&gt;&lt;wsp:rsid wsp:val=&quot;00CB2B58&quot;/&gt;&lt;wsp:rsid wsp:val=&quot;00CB7813&quot;/&gt;&lt;wsp:rsid wsp:val=&quot;00CC0A04&quot;/&gt;&lt;wsp:rsid wsp:val=&quot;00CC0E41&quot;/&gt;&lt;wsp:rsid wsp:val=&quot;00CC2DFB&quot;/&gt;&lt;wsp:rsid wsp:val=&quot;00CC43A5&quot;/&gt;&lt;wsp:rsid wsp:val=&quot;00CC54B1&quot;/&gt;&lt;wsp:rsid wsp:val=&quot;00CC5D6A&quot;/&gt;&lt;wsp:rsid wsp:val=&quot;00CC74A5&quot;/&gt;&lt;wsp:rsid wsp:val=&quot;00CC7535&quot;/&gt;&lt;wsp:rsid wsp:val=&quot;00CC79BD&quot;/&gt;&lt;wsp:rsid wsp:val=&quot;00CD0443&quot;/&gt;&lt;wsp:rsid wsp:val=&quot;00CD0AD0&quot;/&gt;&lt;wsp:rsid wsp:val=&quot;00CD1039&quot;/&gt;&lt;wsp:rsid wsp:val=&quot;00CD166C&quot;/&gt;&lt;wsp:rsid wsp:val=&quot;00CD2C80&quot;/&gt;&lt;wsp:rsid wsp:val=&quot;00CD3857&quot;/&gt;&lt;wsp:rsid wsp:val=&quot;00CD568B&quot;/&gt;&lt;wsp:rsid wsp:val=&quot;00CD74DA&quot;/&gt;&lt;wsp:rsid wsp:val=&quot;00CD7A25&quot;/&gt;&lt;wsp:rsid wsp:val=&quot;00CD7F82&quot;/&gt;&lt;wsp:rsid wsp:val=&quot;00CE1842&quot;/&gt;&lt;wsp:rsid wsp:val=&quot;00CE42FE&quot;/&gt;&lt;wsp:rsid wsp:val=&quot;00CE56A4&quot;/&gt;&lt;wsp:rsid wsp:val=&quot;00CE5FDC&quot;/&gt;&lt;wsp:rsid wsp:val=&quot;00CF5435&quot;/&gt;&lt;wsp:rsid wsp:val=&quot;00CF597C&quot;/&gt;&lt;wsp:rsid wsp:val=&quot;00CF6C4D&quot;/&gt;&lt;wsp:rsid wsp:val=&quot;00D03054&quot;/&gt;&lt;wsp:rsid wsp:val=&quot;00D04B29&quot;/&gt;&lt;wsp:rsid wsp:val=&quot;00D073F7&quot;/&gt;&lt;wsp:rsid wsp:val=&quot;00D107AF&quot;/&gt;&lt;wsp:rsid wsp:val=&quot;00D143B0&quot;/&gt;&lt;wsp:rsid wsp:val=&quot;00D154E0&quot;/&gt;&lt;wsp:rsid wsp:val=&quot;00D15D81&quot;/&gt;&lt;wsp:rsid wsp:val=&quot;00D172C2&quot;/&gt;&lt;wsp:rsid wsp:val=&quot;00D17734&quot;/&gt;&lt;wsp:rsid wsp:val=&quot;00D20534&quot;/&gt;&lt;wsp:rsid wsp:val=&quot;00D20743&quot;/&gt;&lt;wsp:rsid wsp:val=&quot;00D20E0F&quot;/&gt;&lt;wsp:rsid wsp:val=&quot;00D22C58&quot;/&gt;&lt;wsp:rsid wsp:val=&quot;00D24213&quot;/&gt;&lt;wsp:rsid wsp:val=&quot;00D266E2&quot;/&gt;&lt;wsp:rsid wsp:val=&quot;00D268F1&quot;/&gt;&lt;wsp:rsid wsp:val=&quot;00D26978&quot;/&gt;&lt;wsp:rsid wsp:val=&quot;00D26CB1&quot;/&gt;&lt;wsp:rsid wsp:val=&quot;00D279A9&quot;/&gt;&lt;wsp:rsid wsp:val=&quot;00D30F2D&quot;/&gt;&lt;wsp:rsid wsp:val=&quot;00D32B1D&quot;/&gt;&lt;wsp:rsid wsp:val=&quot;00D33758&quot;/&gt;&lt;wsp:rsid wsp:val=&quot;00D350D1&quot;/&gt;&lt;wsp:rsid wsp:val=&quot;00D46F18&quot;/&gt;&lt;wsp:rsid wsp:val=&quot;00D50094&quot;/&gt;&lt;wsp:rsid wsp:val=&quot;00D51846&quot;/&gt;&lt;wsp:rsid wsp:val=&quot;00D57387&quot;/&gt;&lt;wsp:rsid wsp:val=&quot;00D62208&quot;/&gt;&lt;wsp:rsid wsp:val=&quot;00D70271&quot;/&gt;&lt;wsp:rsid wsp:val=&quot;00D727B2&quot;/&gt;&lt;wsp:rsid wsp:val=&quot;00D73EBB&quot;/&gt;&lt;wsp:rsid wsp:val=&quot;00D77312&quot;/&gt;&lt;wsp:rsid wsp:val=&quot;00D82F51&quot;/&gt;&lt;wsp:rsid wsp:val=&quot;00D86412&quot;/&gt;&lt;wsp:rsid wsp:val=&quot;00D877FF&quot;/&gt;&lt;wsp:rsid wsp:val=&quot;00D91320&quot;/&gt;&lt;wsp:rsid wsp:val=&quot;00D91E22&quot;/&gt;&lt;wsp:rsid wsp:val=&quot;00D91FB8&quot;/&gt;&lt;wsp:rsid wsp:val=&quot;00D93B63&quot;/&gt;&lt;wsp:rsid wsp:val=&quot;00D94D7A&quot;/&gt;&lt;wsp:rsid wsp:val=&quot;00D958C9&quot;/&gt;&lt;wsp:rsid wsp:val=&quot;00D95B9E&quot;/&gt;&lt;wsp:rsid wsp:val=&quot;00D96DE7&quot;/&gt;&lt;wsp:rsid wsp:val=&quot;00DA545E&quot;/&gt;&lt;wsp:rsid wsp:val=&quot;00DA6988&quot;/&gt;&lt;wsp:rsid wsp:val=&quot;00DB148B&quot;/&gt;&lt;wsp:rsid wsp:val=&quot;00DB30B3&quot;/&gt;&lt;wsp:rsid wsp:val=&quot;00DC2CF9&quot;/&gt;&lt;wsp:rsid wsp:val=&quot;00DC3923&quot;/&gt;&lt;wsp:rsid wsp:val=&quot;00DC5DBC&quot;/&gt;&lt;wsp:rsid wsp:val=&quot;00DC6FF0&quot;/&gt;&lt;wsp:rsid wsp:val=&quot;00DD22B9&quot;/&gt;&lt;wsp:rsid wsp:val=&quot;00DD3FDB&quot;/&gt;&lt;wsp:rsid wsp:val=&quot;00DD72D4&quot;/&gt;&lt;wsp:rsid wsp:val=&quot;00DD79DA&quot;/&gt;&lt;wsp:rsid wsp:val=&quot;00DE1450&quot;/&gt;&lt;wsp:rsid wsp:val=&quot;00DE1B07&quot;/&gt;&lt;wsp:rsid wsp:val=&quot;00DE3D45&quot;/&gt;&lt;wsp:rsid wsp:val=&quot;00DE522D&quot;/&gt;&lt;wsp:rsid wsp:val=&quot;00DF3658&quot;/&gt;&lt;wsp:rsid wsp:val=&quot;00DF4FE4&quot;/&gt;&lt;wsp:rsid wsp:val=&quot;00E0102D&quot;/&gt;&lt;wsp:rsid wsp:val=&quot;00E024AE&quot;/&gt;&lt;wsp:rsid wsp:val=&quot;00E0575E&quot;/&gt;&lt;wsp:rsid wsp:val=&quot;00E07419&quot;/&gt;&lt;wsp:rsid wsp:val=&quot;00E11FD5&quot;/&gt;&lt;wsp:rsid wsp:val=&quot;00E1413A&quot;/&gt;&lt;wsp:rsid wsp:val=&quot;00E17A9E&quot;/&gt;&lt;wsp:rsid wsp:val=&quot;00E2284D&quot;/&gt;&lt;wsp:rsid wsp:val=&quot;00E242E0&quot;/&gt;&lt;wsp:rsid wsp:val=&quot;00E246FD&quot;/&gt;&lt;wsp:rsid wsp:val=&quot;00E25DFC&quot;/&gt;&lt;wsp:rsid wsp:val=&quot;00E301A6&quot;/&gt;&lt;wsp:rsid wsp:val=&quot;00E32F6D&quot;/&gt;&lt;wsp:rsid wsp:val=&quot;00E33506&quot;/&gt;&lt;wsp:rsid wsp:val=&quot;00E35FC5&quot;/&gt;&lt;wsp:rsid wsp:val=&quot;00E41083&quot;/&gt;&lt;wsp:rsid wsp:val=&quot;00E425A5&quot;/&gt;&lt;wsp:rsid wsp:val=&quot;00E439A1&quot;/&gt;&lt;wsp:rsid wsp:val=&quot;00E472D4&quot;/&gt;&lt;wsp:rsid wsp:val=&quot;00E53C01&quot;/&gt;&lt;wsp:rsid wsp:val=&quot;00E54F2A&quot;/&gt;&lt;wsp:rsid wsp:val=&quot;00E56F1F&quot;/&gt;&lt;wsp:rsid wsp:val=&quot;00E57E18&quot;/&gt;&lt;wsp:rsid wsp:val=&quot;00E60872&quot;/&gt;&lt;wsp:rsid wsp:val=&quot;00E64C7A&quot;/&gt;&lt;wsp:rsid wsp:val=&quot;00E65399&quot;/&gt;&lt;wsp:rsid wsp:val=&quot;00E66EB4&quot;/&gt;&lt;wsp:rsid wsp:val=&quot;00E705D8&quot;/&gt;&lt;wsp:rsid wsp:val=&quot;00E80EA2&quot;/&gt;&lt;wsp:rsid wsp:val=&quot;00E82DEF&quot;/&gt;&lt;wsp:rsid wsp:val=&quot;00E83EAB&quot;/&gt;&lt;wsp:rsid wsp:val=&quot;00E86DBE&quot;/&gt;&lt;wsp:rsid wsp:val=&quot;00E91B02&quot;/&gt;&lt;wsp:rsid wsp:val=&quot;00EA0328&quot;/&gt;&lt;wsp:rsid wsp:val=&quot;00EA2BA0&quot;/&gt;&lt;wsp:rsid wsp:val=&quot;00EA316E&quot;/&gt;&lt;wsp:rsid wsp:val=&quot;00EB0A94&quot;/&gt;&lt;wsp:rsid wsp:val=&quot;00EB1085&quot;/&gt;&lt;wsp:rsid wsp:val=&quot;00EB256A&quot;/&gt;&lt;wsp:rsid wsp:val=&quot;00EB49B3&quot;/&gt;&lt;wsp:rsid wsp:val=&quot;00EC6678&quot;/&gt;&lt;wsp:rsid wsp:val=&quot;00EC7CFC&quot;/&gt;&lt;wsp:rsid wsp:val=&quot;00ED0899&quot;/&gt;&lt;wsp:rsid wsp:val=&quot;00ED2193&quot;/&gt;&lt;wsp:rsid wsp:val=&quot;00ED58CD&quot;/&gt;&lt;wsp:rsid wsp:val=&quot;00ED5EFB&quot;/&gt;&lt;wsp:rsid wsp:val=&quot;00ED7E42&quot;/&gt;&lt;wsp:rsid wsp:val=&quot;00EE152B&quot;/&gt;&lt;wsp:rsid wsp:val=&quot;00EE1705&quot;/&gt;&lt;wsp:rsid wsp:val=&quot;00EE2266&quot;/&gt;&lt;wsp:rsid wsp:val=&quot;00EE2625&quot;/&gt;&lt;wsp:rsid wsp:val=&quot;00EE43F4&quot;/&gt;&lt;wsp:rsid wsp:val=&quot;00EF018A&quot;/&gt;&lt;wsp:rsid wsp:val=&quot;00EF0E43&quot;/&gt;&lt;wsp:rsid wsp:val=&quot;00EF3366&quot;/&gt;&lt;wsp:rsid wsp:val=&quot;00EF5D4B&quot;/&gt;&lt;wsp:rsid wsp:val=&quot;00EF7155&quot;/&gt;&lt;wsp:rsid wsp:val=&quot;00F017F1&quot;/&gt;&lt;wsp:rsid wsp:val=&quot;00F0511A&quot;/&gt;&lt;wsp:rsid wsp:val=&quot;00F0694D&quot;/&gt;&lt;wsp:rsid wsp:val=&quot;00F11319&quot;/&gt;&lt;wsp:rsid wsp:val=&quot;00F150AC&quot;/&gt;&lt;wsp:rsid wsp:val=&quot;00F15736&quot;/&gt;&lt;wsp:rsid wsp:val=&quot;00F1738D&quot;/&gt;&lt;wsp:rsid wsp:val=&quot;00F20644&quot;/&gt;&lt;wsp:rsid wsp:val=&quot;00F26467&quot;/&gt;&lt;wsp:rsid wsp:val=&quot;00F328CF&quot;/&gt;&lt;wsp:rsid wsp:val=&quot;00F330B8&quot;/&gt;&lt;wsp:rsid wsp:val=&quot;00F35385&quot;/&gt;&lt;wsp:rsid wsp:val=&quot;00F40BDB&quot;/&gt;&lt;wsp:rsid wsp:val=&quot;00F4373B&quot;/&gt;&lt;wsp:rsid wsp:val=&quot;00F4611E&quot;/&gt;&lt;wsp:rsid wsp:val=&quot;00F47331&quot;/&gt;&lt;wsp:rsid wsp:val=&quot;00F5149C&quot;/&gt;&lt;wsp:rsid wsp:val=&quot;00F514C4&quot;/&gt;&lt;wsp:rsid wsp:val=&quot;00F52B05&quot;/&gt;&lt;wsp:rsid wsp:val=&quot;00F576DC&quot;/&gt;&lt;wsp:rsid wsp:val=&quot;00F60997&quot;/&gt;&lt;wsp:rsid wsp:val=&quot;00F613E8&quot;/&gt;&lt;wsp:rsid wsp:val=&quot;00F633D4&quot;/&gt;&lt;wsp:rsid wsp:val=&quot;00F667A4&quot;/&gt;&lt;wsp:rsid wsp:val=&quot;00F7271F&quot;/&gt;&lt;wsp:rsid wsp:val=&quot;00F77975&quot;/&gt;&lt;wsp:rsid wsp:val=&quot;00F82DDB&quot;/&gt;&lt;wsp:rsid wsp:val=&quot;00F82ECF&quot;/&gt;&lt;wsp:rsid wsp:val=&quot;00F83E1B&quot;/&gt;&lt;wsp:rsid wsp:val=&quot;00F85B95&quot;/&gt;&lt;wsp:rsid wsp:val=&quot;00F91129&quot;/&gt;&lt;wsp:rsid wsp:val=&quot;00F91BD4&quot;/&gt;&lt;wsp:rsid wsp:val=&quot;00F92B68&quot;/&gt;&lt;wsp:rsid wsp:val=&quot;00F92EA4&quot;/&gt;&lt;wsp:rsid wsp:val=&quot;00F958EB&quot;/&gt;&lt;wsp:rsid wsp:val=&quot;00F96E00&quot;/&gt;&lt;wsp:rsid wsp:val=&quot;00FA1BE0&quot;/&gt;&lt;wsp:rsid wsp:val=&quot;00FA2A58&quot;/&gt;&lt;wsp:rsid wsp:val=&quot;00FA760E&quot;/&gt;&lt;wsp:rsid wsp:val=&quot;00FB01BA&quot;/&gt;&lt;wsp:rsid wsp:val=&quot;00FB0349&quot;/&gt;&lt;wsp:rsid wsp:val=&quot;00FB51FE&quot;/&gt;&lt;wsp:rsid wsp:val=&quot;00FB6173&quot;/&gt;&lt;wsp:rsid wsp:val=&quot;00FB6884&quot;/&gt;&lt;wsp:rsid wsp:val=&quot;00FB6DA5&quot;/&gt;&lt;wsp:rsid wsp:val=&quot;00FB7A88&quot;/&gt;&lt;wsp:rsid wsp:val=&quot;00FC063B&quot;/&gt;&lt;wsp:rsid wsp:val=&quot;00FC0FFC&quot;/&gt;&lt;wsp:rsid wsp:val=&quot;00FC3116&quot;/&gt;&lt;wsp:rsid wsp:val=&quot;00FC3CC4&quot;/&gt;&lt;wsp:rsid wsp:val=&quot;00FC469C&quot;/&gt;&lt;wsp:rsid wsp:val=&quot;00FC5667&quot;/&gt;&lt;wsp:rsid wsp:val=&quot;00FC6306&quot;/&gt;&lt;wsp:rsid wsp:val=&quot;00FD094B&quot;/&gt;&lt;wsp:rsid wsp:val=&quot;00FD0A45&quot;/&gt;&lt;wsp:rsid wsp:val=&quot;00FD1881&quot;/&gt;&lt;wsp:rsid wsp:val=&quot;00FD3CD5&quot;/&gt;&lt;wsp:rsid wsp:val=&quot;00FD4661&quot;/&gt;&lt;wsp:rsid wsp:val=&quot;00FD4D31&quot;/&gt;&lt;wsp:rsid wsp:val=&quot;00FE116A&quot;/&gt;&lt;wsp:rsid wsp:val=&quot;00FE122E&quot;/&gt;&lt;wsp:rsid wsp:val=&quot;00FE3DEE&quot;/&gt;&lt;wsp:rsid wsp:val=&quot;00FE6E80&quot;/&gt;&lt;/wsp:rsids&gt;&lt;/w:docPr&gt;&lt;w:body&gt;&lt;w:p wsp:rsidR=&quot;00000000&quot; wsp:rsidRDefault=&quot;007D56DE&quot;&gt;&lt;m:oMathPara&gt;&lt;m:oMath&gt;&lt;m:f&gt;&lt;m:fPr&gt;&lt;m:ctrlPr&gt;&lt;w:rPr&gt;&lt;w:rFonts w:ascii=&quot;Cambria Math&quot; w:h-ansi=&quot;Cambria Math&quot;/&gt;&lt;wx:font wx:val=&quot;Cambria Math&quot;/&gt;&lt;w:i/&gt;&lt;w:sz w:val=&quot;28&quot;/&gt;&lt;w:sz-cs w:val=&quot;24&quot;/&gt;&lt;/w:rPr&gt;&lt;/m:ctrlPr&gt;&lt;/m:fPr&gt;&lt;m:num&gt;&lt;m:r&gt;&lt;m:rPr&gt;&lt;m:sty m:val=&quot;p&quot;/&gt;&lt;/m:rPr&gt;&lt;w:rPr&gt;&lt;w:rFonts w:ascii=&quot;Cambria Math&quot; w:h-ansi=&quot;Cambria Math&quot;/&gt;&lt;wx:font wx:val=&quot;Cambria Math&quot;/&gt;&lt;w:sz w:val=&quot;28&quot;/&gt;&lt;w:sz-cs w:val=&quot;24&quot;/&gt;&lt;/w:rPr&gt;&lt;m:t&gt;t РІРЅ-&lt;/m:t&gt;&lt;/m:r&gt;&lt;m:r&gt;&lt;m:rPr&gt;&lt;m:sty m:val=&quot;p&quot;/&gt;&lt;/m:rPr&gt;&lt;w:rPr&gt;&lt;w:rFonts w:ascii=&quot;Cambria Math&quot; w:h-ansi=&quot;Cambria Math&quot;/&gt;&lt;wx:font wx:val=&quot;Cambria Math&quot;/&gt;&lt;w:sz w:val=&quot;28&quot;/&gt;&lt;w:sz-cs w:val=&quot;24&quot;/&gt;&lt;w:lang w:val=&quot;EN-US&quot;/&gt;&lt;/w:rPr&gt;&lt;m:t&gt;t&lt;/m:t&gt;&lt;/m:r&gt;&lt;m:r&gt;&lt;m:rPr&gt;&lt;m:sty m:val=&quot;p&quot;/&gt;&lt;/m:rPr&gt;&lt;w:rPr&gt;&lt;w:rFonts w:ascii=&quot;Cambria Math&quot; w:h-ansi=&quot;Cambria Math&quot;/&gt;&lt;wx:font wx:val=&quot;Cambria Math&quot;/&gt;&lt;w:sz w:val=&quot;28&quot;/&gt;&lt;w:sz-cs w:val=&quot;24&quot;/&gt;&lt;/w:rPr&gt;&lt;m:t&gt;СЃСЂРѕ&lt;/m:t&gt;&lt;/m:r&gt;&lt;/m:num&gt;&lt;m:den&gt;&lt;m:r&gt;&lt;m:rPr&gt;&lt;m:sty m:val=&quot;p&quot;/&gt;&lt;/m:rPr&gt;&lt;w:rPr&gt;&lt;w:rFonts w:ascii=&quot;Cambria Math&quot; w:h-ansi=&quot;Cambria Math&quot;/&gt;&lt;wx:font wx:val=&quot;Cambria Math&quot;/&gt;&lt;w:sz w:val=&quot;28&quot;/&gt;&lt;w:sz-cs w:val=&quot;24&quot;/&gt;&lt;w:lang w:val=&quot;EN-US&quot;/&gt;&lt;/w:rPr&gt;&lt;m:t&gt;t&lt;/m:t&gt;&lt;/m:r&gt;&lt;m:r&gt;&lt;m:rPr&gt;&lt;m:sty m:val=&quot;p&quot;/&gt;&lt;/m:rPr&gt;&lt;w:rPr&gt;&lt;w:rFonts w:ascii=&quot;Cambria Math&quot; w:h-ansi=&quot;Cambria Math&quot;/&gt;&lt;wx:font wx:val=&quot;Cambria Math&quot;/&gt;&lt;w:sz w:val=&quot;28&quot;/&gt;&lt;w:sz-cs w:val=&quot;24&quot;/&gt;&lt;/w:rPr&gt;&lt;m:t&gt; РІРЅ -&lt;/m:t&gt;&lt;/m:r&gt;&lt;m:r&gt;&lt;m:rPr&gt;&lt;m:sty m:val=&quot;p&quot;/&gt;&lt;/m:rPr&gt;&lt;w:rPr&gt;&lt;w:rFonts w:ascii=&quot;Cambria Math&quot; w:h-ansi=&quot;Cambria Math&quot;/&gt;&lt;wx:font wx:val=&quot;Cambria Math&quot;/&gt;&lt;w:sz w:val=&quot;28&quot;/&gt;&lt;w:sz-cs w:val=&quot;24&quot;/&gt;&lt;w:lang w:val=&quot;EN-US&quot;/&gt;&lt;/w:rPr&gt;&lt;m:t&gt;t&lt;/m:t&gt;&lt;/m:r&gt;&lt;m:r&gt;&lt;m:rPr&gt;&lt;m:sty m:val=&quot;p&quot;/&gt;&lt;/m:rPr&gt;&lt;w:rPr&gt;&lt;w:rFonts w:ascii=&quot;Cambria Math&quot; w:h-ansi=&quot;Cambria Math&quot;/&gt;&lt;wx:font wx:val=&quot;Cambria Math&quot;/&gt;&lt;w:sz w:val=&quot;28&quot;/&gt;&lt;w:sz-cs w:val=&quot;24&quot;/&gt;&lt;/w:rPr&gt;&lt;m:t&gt;СЂРѕ&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6" o:title="" chromakey="white"/>
          </v:shape>
        </w:pict>
      </w:r>
      <w:r w:rsidRPr="007D4CFA">
        <w:rPr>
          <w:sz w:val="24"/>
          <w:szCs w:val="24"/>
          <w:vertAlign w:val="superscript"/>
        </w:rPr>
        <w:instrText xml:space="preserve"> </w:instrText>
      </w:r>
      <w:r w:rsidRPr="007D4CFA">
        <w:rPr>
          <w:sz w:val="24"/>
          <w:szCs w:val="24"/>
          <w:vertAlign w:val="superscript"/>
        </w:rPr>
        <w:fldChar w:fldCharType="separate"/>
      </w:r>
      <w:r w:rsidR="008F731D">
        <w:pict>
          <v:shape id="_x0000_i1069" type="#_x0000_t75" style="width:69pt;height:33.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hideSpellingErrors/&gt;&lt;w:hideGrammaticalErrors/&gt;&lt;w:defaultTabStop w:val=&quot;708&quot;/&gt;&lt;w:drawingGridHorizontalSpacing w:val=&quot;10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92FEF&quot;/&gt;&lt;wsp:rsid wsp:val=&quot;00001351&quot;/&gt;&lt;wsp:rsid wsp:val=&quot;00002900&quot;/&gt;&lt;wsp:rsid wsp:val=&quot;00005420&quot;/&gt;&lt;wsp:rsid wsp:val=&quot;0001193B&quot;/&gt;&lt;wsp:rsid wsp:val=&quot;00012E00&quot;/&gt;&lt;wsp:rsid wsp:val=&quot;0001415B&quot;/&gt;&lt;wsp:rsid wsp:val=&quot;00015320&quot;/&gt;&lt;wsp:rsid wsp:val=&quot;000210B3&quot;/&gt;&lt;wsp:rsid wsp:val=&quot;00023FA6&quot;/&gt;&lt;wsp:rsid wsp:val=&quot;00031EDD&quot;/&gt;&lt;wsp:rsid wsp:val=&quot;00034588&quot;/&gt;&lt;wsp:rsid wsp:val=&quot;00035CBB&quot;/&gt;&lt;wsp:rsid wsp:val=&quot;000366A8&quot;/&gt;&lt;wsp:rsid wsp:val=&quot;00040846&quot;/&gt;&lt;wsp:rsid wsp:val=&quot;0004430C&quot;/&gt;&lt;wsp:rsid wsp:val=&quot;000451D7&quot;/&gt;&lt;wsp:rsid wsp:val=&quot;0004791B&quot;/&gt;&lt;wsp:rsid wsp:val=&quot;00054B58&quot;/&gt;&lt;wsp:rsid wsp:val=&quot;000632B1&quot;/&gt;&lt;wsp:rsid wsp:val=&quot;00063D76&quot;/&gt;&lt;wsp:rsid wsp:val=&quot;00064305&quot;/&gt;&lt;wsp:rsid wsp:val=&quot;00065A74&quot;/&gt;&lt;wsp:rsid wsp:val=&quot;00066F40&quot;/&gt;&lt;wsp:rsid wsp:val=&quot;00070C5B&quot;/&gt;&lt;wsp:rsid wsp:val=&quot;00072B48&quot;/&gt;&lt;wsp:rsid wsp:val=&quot;00082402&quot;/&gt;&lt;wsp:rsid wsp:val=&quot;0008294B&quot;/&gt;&lt;wsp:rsid wsp:val=&quot;0008491F&quot;/&gt;&lt;wsp:rsid wsp:val=&quot;00084E7D&quot;/&gt;&lt;wsp:rsid wsp:val=&quot;0008667B&quot;/&gt;&lt;wsp:rsid wsp:val=&quot;00094748&quot;/&gt;&lt;wsp:rsid wsp:val=&quot;0009515B&quot;/&gt;&lt;wsp:rsid wsp:val=&quot;00097A36&quot;/&gt;&lt;wsp:rsid wsp:val=&quot;00097B51&quot;/&gt;&lt;wsp:rsid wsp:val=&quot;000A4CEA&quot;/&gt;&lt;wsp:rsid wsp:val=&quot;000B1A4C&quot;/&gt;&lt;wsp:rsid wsp:val=&quot;000C0C44&quot;/&gt;&lt;wsp:rsid wsp:val=&quot;000C334A&quot;/&gt;&lt;wsp:rsid wsp:val=&quot;000C339D&quot;/&gt;&lt;wsp:rsid wsp:val=&quot;000C49FB&quot;/&gt;&lt;wsp:rsid wsp:val=&quot;000C77CC&quot;/&gt;&lt;wsp:rsid wsp:val=&quot;000C7B0E&quot;/&gt;&lt;wsp:rsid wsp:val=&quot;000D0DDC&quot;/&gt;&lt;wsp:rsid wsp:val=&quot;000D2550&quot;/&gt;&lt;wsp:rsid wsp:val=&quot;000D2CE0&quot;/&gt;&lt;wsp:rsid wsp:val=&quot;000D352E&quot;/&gt;&lt;wsp:rsid wsp:val=&quot;000F184A&quot;/&gt;&lt;wsp:rsid wsp:val=&quot;000F3E6E&quot;/&gt;&lt;wsp:rsid wsp:val=&quot;000F5190&quot;/&gt;&lt;wsp:rsid wsp:val=&quot;000F7A7E&quot;/&gt;&lt;wsp:rsid wsp:val=&quot;00104997&quot;/&gt;&lt;wsp:rsid wsp:val=&quot;0010507E&quot;/&gt;&lt;wsp:rsid wsp:val=&quot;00105B34&quot;/&gt;&lt;wsp:rsid wsp:val=&quot;00105C7F&quot;/&gt;&lt;wsp:rsid wsp:val=&quot;00106A8B&quot;/&gt;&lt;wsp:rsid wsp:val=&quot;00110B48&quot;/&gt;&lt;wsp:rsid wsp:val=&quot;00115423&quot;/&gt;&lt;wsp:rsid wsp:val=&quot;00116B02&quot;/&gt;&lt;wsp:rsid wsp:val=&quot;00117A37&quot;/&gt;&lt;wsp:rsid wsp:val=&quot;00123497&quot;/&gt;&lt;wsp:rsid wsp:val=&quot;001238D5&quot;/&gt;&lt;wsp:rsid wsp:val=&quot;00123B29&quot;/&gt;&lt;wsp:rsid wsp:val=&quot;00124B2F&quot;/&gt;&lt;wsp:rsid wsp:val=&quot;00140E77&quot;/&gt;&lt;wsp:rsid wsp:val=&quot;001429AD&quot;/&gt;&lt;wsp:rsid wsp:val=&quot;00144803&quot;/&gt;&lt;wsp:rsid wsp:val=&quot;00147526&quot;/&gt;&lt;wsp:rsid wsp:val=&quot;00150748&quot;/&gt;&lt;wsp:rsid wsp:val=&quot;00151381&quot;/&gt;&lt;wsp:rsid wsp:val=&quot;001611DF&quot;/&gt;&lt;wsp:rsid wsp:val=&quot;001622C3&quot;/&gt;&lt;wsp:rsid wsp:val=&quot;0017126A&quot;/&gt;&lt;wsp:rsid wsp:val=&quot;00173B09&quot;/&gt;&lt;wsp:rsid wsp:val=&quot;00176BCC&quot;/&gt;&lt;wsp:rsid wsp:val=&quot;001870B9&quot;/&gt;&lt;wsp:rsid wsp:val=&quot;00192266&quot;/&gt;&lt;wsp:rsid wsp:val=&quot;001932B7&quot;/&gt;&lt;wsp:rsid wsp:val=&quot;00194991&quot;/&gt;&lt;wsp:rsid wsp:val=&quot;00196CBC&quot;/&gt;&lt;wsp:rsid wsp:val=&quot;00197954&quot;/&gt;&lt;wsp:rsid wsp:val=&quot;001A443C&quot;/&gt;&lt;wsp:rsid wsp:val=&quot;001A46A7&quot;/&gt;&lt;wsp:rsid wsp:val=&quot;001B089E&quot;/&gt;&lt;wsp:rsid wsp:val=&quot;001B2387&quot;/&gt;&lt;wsp:rsid wsp:val=&quot;001B4A16&quot;/&gt;&lt;wsp:rsid wsp:val=&quot;001C316D&quot;/&gt;&lt;wsp:rsid wsp:val=&quot;001C5032&quot;/&gt;&lt;wsp:rsid wsp:val=&quot;001C5AD1&quot;/&gt;&lt;wsp:rsid wsp:val=&quot;001C626C&quot;/&gt;&lt;wsp:rsid wsp:val=&quot;001D1808&quot;/&gt;&lt;wsp:rsid wsp:val=&quot;001D3EAF&quot;/&gt;&lt;wsp:rsid wsp:val=&quot;001D5611&quot;/&gt;&lt;wsp:rsid wsp:val=&quot;001D583E&quot;/&gt;&lt;wsp:rsid wsp:val=&quot;001D7F35&quot;/&gt;&lt;wsp:rsid wsp:val=&quot;001E010A&quot;/&gt;&lt;wsp:rsid wsp:val=&quot;001E4156&quot;/&gt;&lt;wsp:rsid wsp:val=&quot;001E4689&quot;/&gt;&lt;wsp:rsid wsp:val=&quot;001E6DE0&quot;/&gt;&lt;wsp:rsid wsp:val=&quot;001E6EA3&quot;/&gt;&lt;wsp:rsid wsp:val=&quot;001F3926&quot;/&gt;&lt;wsp:rsid wsp:val=&quot;001F4CF9&quot;/&gt;&lt;wsp:rsid wsp:val=&quot;001F516E&quot;/&gt;&lt;wsp:rsid wsp:val=&quot;001F7982&quot;/&gt;&lt;wsp:rsid wsp:val=&quot;001F7E65&quot;/&gt;&lt;wsp:rsid wsp:val=&quot;00200D87&quot;/&gt;&lt;wsp:rsid wsp:val=&quot;002016B6&quot;/&gt;&lt;wsp:rsid wsp:val=&quot;002024A6&quot;/&gt;&lt;wsp:rsid wsp:val=&quot;002058C2&quot;/&gt;&lt;wsp:rsid wsp:val=&quot;00206238&quot;/&gt;&lt;wsp:rsid wsp:val=&quot;00207002&quot;/&gt;&lt;wsp:rsid wsp:val=&quot;0020785B&quot;/&gt;&lt;wsp:rsid wsp:val=&quot;00210407&quot;/&gt;&lt;wsp:rsid wsp:val=&quot;00210F74&quot;/&gt;&lt;wsp:rsid wsp:val=&quot;00211F69&quot;/&gt;&lt;wsp:rsid wsp:val=&quot;00212050&quot;/&gt;&lt;wsp:rsid wsp:val=&quot;00212BB9&quot;/&gt;&lt;wsp:rsid wsp:val=&quot;00214B6A&quot;/&gt;&lt;wsp:rsid wsp:val=&quot;00222146&quot;/&gt;&lt;wsp:rsid wsp:val=&quot;002227CD&quot;/&gt;&lt;wsp:rsid wsp:val=&quot;002229F2&quot;/&gt;&lt;wsp:rsid wsp:val=&quot;00226809&quot;/&gt;&lt;wsp:rsid wsp:val=&quot;00231E4C&quot;/&gt;&lt;wsp:rsid wsp:val=&quot;002330AD&quot;/&gt;&lt;wsp:rsid wsp:val=&quot;0023314A&quot;/&gt;&lt;wsp:rsid wsp:val=&quot;002369E5&quot;/&gt;&lt;wsp:rsid wsp:val=&quot;002378C4&quot;/&gt;&lt;wsp:rsid wsp:val=&quot;002428EE&quot;/&gt;&lt;wsp:rsid wsp:val=&quot;00242A63&quot;/&gt;&lt;wsp:rsid wsp:val=&quot;00242F5B&quot;/&gt;&lt;wsp:rsid wsp:val=&quot;00251645&quot;/&gt;&lt;wsp:rsid wsp:val=&quot;00254D9E&quot;/&gt;&lt;wsp:rsid wsp:val=&quot;0025596D&quot;/&gt;&lt;wsp:rsid wsp:val=&quot;00260AED&quot;/&gt;&lt;wsp:rsid wsp:val=&quot;00260F45&quot;/&gt;&lt;wsp:rsid wsp:val=&quot;00262746&quot;/&gt;&lt;wsp:rsid wsp:val=&quot;00262B6A&quot;/&gt;&lt;wsp:rsid wsp:val=&quot;00264766&quot;/&gt;&lt;wsp:rsid wsp:val=&quot;00264AB3&quot;/&gt;&lt;wsp:rsid wsp:val=&quot;00267B81&quot;/&gt;&lt;wsp:rsid wsp:val=&quot;00270FAC&quot;/&gt;&lt;wsp:rsid wsp:val=&quot;00273682&quot;/&gt;&lt;wsp:rsid wsp:val=&quot;00274C8B&quot;/&gt;&lt;wsp:rsid wsp:val=&quot;002756FF&quot;/&gt;&lt;wsp:rsid wsp:val=&quot;00275790&quot;/&gt;&lt;wsp:rsid wsp:val=&quot;00276A41&quot;/&gt;&lt;wsp:rsid wsp:val=&quot;002775BC&quot;/&gt;&lt;wsp:rsid wsp:val=&quot;002838AA&quot;/&gt;&lt;wsp:rsid wsp:val=&quot;00293A9A&quot;/&gt;&lt;wsp:rsid wsp:val=&quot;002942C0&quot;/&gt;&lt;wsp:rsid wsp:val=&quot;00294C35&quot;/&gt;&lt;wsp:rsid wsp:val=&quot;002A0010&quot;/&gt;&lt;wsp:rsid wsp:val=&quot;002A2DC3&quot;/&gt;&lt;wsp:rsid wsp:val=&quot;002A4038&quot;/&gt;&lt;wsp:rsid wsp:val=&quot;002B1A39&quot;/&gt;&lt;wsp:rsid wsp:val=&quot;002B1CF5&quot;/&gt;&lt;wsp:rsid wsp:val=&quot;002B31FB&quot;/&gt;&lt;wsp:rsid wsp:val=&quot;002B32EE&quot;/&gt;&lt;wsp:rsid wsp:val=&quot;002B3FE1&quot;/&gt;&lt;wsp:rsid wsp:val=&quot;002B5F54&quot;/&gt;&lt;wsp:rsid wsp:val=&quot;002B7397&quot;/&gt;&lt;wsp:rsid wsp:val=&quot;002C2061&quot;/&gt;&lt;wsp:rsid wsp:val=&quot;002C24ED&quot;/&gt;&lt;wsp:rsid wsp:val=&quot;002C3DF3&quot;/&gt;&lt;wsp:rsid wsp:val=&quot;002C4597&quot;/&gt;&lt;wsp:rsid wsp:val=&quot;002C4EBB&quot;/&gt;&lt;wsp:rsid wsp:val=&quot;002C5A1E&quot;/&gt;&lt;wsp:rsid wsp:val=&quot;002C5FCD&quot;/&gt;&lt;wsp:rsid wsp:val=&quot;002D4748&quot;/&gt;&lt;wsp:rsid wsp:val=&quot;002D798B&quot;/&gt;&lt;wsp:rsid wsp:val=&quot;002E6FAD&quot;/&gt;&lt;wsp:rsid wsp:val=&quot;002F00E8&quot;/&gt;&lt;wsp:rsid wsp:val=&quot;002F1A8A&quot;/&gt;&lt;wsp:rsid wsp:val=&quot;002F1C05&quot;/&gt;&lt;wsp:rsid wsp:val=&quot;002F45D1&quot;/&gt;&lt;wsp:rsid wsp:val=&quot;002F521B&quot;/&gt;&lt;wsp:rsid wsp:val=&quot;002F7751&quot;/&gt;&lt;wsp:rsid wsp:val=&quot;002F7D7C&quot;/&gt;&lt;wsp:rsid wsp:val=&quot;00301D5A&quot;/&gt;&lt;wsp:rsid wsp:val=&quot;00310CB5&quot;/&gt;&lt;wsp:rsid wsp:val=&quot;00313BA3&quot;/&gt;&lt;wsp:rsid wsp:val=&quot;00314206&quot;/&gt;&lt;wsp:rsid wsp:val=&quot;00316C82&quot;/&gt;&lt;wsp:rsid wsp:val=&quot;00320325&quot;/&gt;&lt;wsp:rsid wsp:val=&quot;00320675&quot;/&gt;&lt;wsp:rsid wsp:val=&quot;00321A47&quot;/&gt;&lt;wsp:rsid wsp:val=&quot;00321CC9&quot;/&gt;&lt;wsp:rsid wsp:val=&quot;003228F7&quot;/&gt;&lt;wsp:rsid wsp:val=&quot;00324095&quot;/&gt;&lt;wsp:rsid wsp:val=&quot;00324F92&quot;/&gt;&lt;wsp:rsid wsp:val=&quot;00326F63&quot;/&gt;&lt;wsp:rsid wsp:val=&quot;00330EF2&quot;/&gt;&lt;wsp:rsid wsp:val=&quot;003320BF&quot;/&gt;&lt;wsp:rsid wsp:val=&quot;00333091&quot;/&gt;&lt;wsp:rsid wsp:val=&quot;0033340B&quot;/&gt;&lt;wsp:rsid wsp:val=&quot;0034251C&quot;/&gt;&lt;wsp:rsid wsp:val=&quot;00342979&quot;/&gt;&lt;wsp:rsid wsp:val=&quot;0034347E&quot;/&gt;&lt;wsp:rsid wsp:val=&quot;00344B4A&quot;/&gt;&lt;wsp:rsid wsp:val=&quot;00355396&quot;/&gt;&lt;wsp:rsid wsp:val=&quot;003556A1&quot;/&gt;&lt;wsp:rsid wsp:val=&quot;00356780&quot;/&gt;&lt;wsp:rsid wsp:val=&quot;0035684E&quot;/&gt;&lt;wsp:rsid wsp:val=&quot;003575FD&quot;/&gt;&lt;wsp:rsid wsp:val=&quot;0036535A&quot;/&gt;&lt;wsp:rsid wsp:val=&quot;00371DDF&quot;/&gt;&lt;wsp:rsid wsp:val=&quot;003741F8&quot;/&gt;&lt;wsp:rsid wsp:val=&quot;003773CE&quot;/&gt;&lt;wsp:rsid wsp:val=&quot;003830D3&quot;/&gt;&lt;wsp:rsid wsp:val=&quot;00385E6E&quot;/&gt;&lt;wsp:rsid wsp:val=&quot;00390B88&quot;/&gt;&lt;wsp:rsid wsp:val=&quot;00395864&quot;/&gt;&lt;wsp:rsid wsp:val=&quot;003A1131&quot;/&gt;&lt;wsp:rsid wsp:val=&quot;003A3800&quot;/&gt;&lt;wsp:rsid wsp:val=&quot;003A40AA&quot;/&gt;&lt;wsp:rsid wsp:val=&quot;003A68CD&quot;/&gt;&lt;wsp:rsid wsp:val=&quot;003A6989&quot;/&gt;&lt;wsp:rsid wsp:val=&quot;003B0B9D&quot;/&gt;&lt;wsp:rsid wsp:val=&quot;003B1E22&quot;/&gt;&lt;wsp:rsid wsp:val=&quot;003C105F&quot;/&gt;&lt;wsp:rsid wsp:val=&quot;003C116F&quot;/&gt;&lt;wsp:rsid wsp:val=&quot;003C306D&quot;/&gt;&lt;wsp:rsid wsp:val=&quot;003C362D&quot;/&gt;&lt;wsp:rsid wsp:val=&quot;003C3FF0&quot;/&gt;&lt;wsp:rsid wsp:val=&quot;003C4835&quot;/&gt;&lt;wsp:rsid wsp:val=&quot;003C5A2A&quot;/&gt;&lt;wsp:rsid wsp:val=&quot;003C5B38&quot;/&gt;&lt;wsp:rsid wsp:val=&quot;003D0626&quot;/&gt;&lt;wsp:rsid wsp:val=&quot;003D651A&quot;/&gt;&lt;wsp:rsid wsp:val=&quot;003E41B7&quot;/&gt;&lt;wsp:rsid wsp:val=&quot;003E7943&quot;/&gt;&lt;wsp:rsid wsp:val=&quot;003F0B38&quot;/&gt;&lt;wsp:rsid wsp:val=&quot;003F0D0E&quot;/&gt;&lt;wsp:rsid wsp:val=&quot;003F2D6E&quot;/&gt;&lt;wsp:rsid wsp:val=&quot;003F2FB1&quot;/&gt;&lt;wsp:rsid wsp:val=&quot;003F6159&quot;/&gt;&lt;wsp:rsid wsp:val=&quot;003F697E&quot;/&gt;&lt;wsp:rsid wsp:val=&quot;00400C5D&quot;/&gt;&lt;wsp:rsid wsp:val=&quot;00405033&quot;/&gt;&lt;wsp:rsid wsp:val=&quot;00405C30&quot;/&gt;&lt;wsp:rsid wsp:val=&quot;00406281&quot;/&gt;&lt;wsp:rsid wsp:val=&quot;00406477&quot;/&gt;&lt;wsp:rsid wsp:val=&quot;0041107D&quot;/&gt;&lt;wsp:rsid wsp:val=&quot;00412867&quot;/&gt;&lt;wsp:rsid wsp:val=&quot;00412B4D&quot;/&gt;&lt;wsp:rsid wsp:val=&quot;0041366C&quot;/&gt;&lt;wsp:rsid wsp:val=&quot;00414607&quot;/&gt;&lt;wsp:rsid wsp:val=&quot;0041476B&quot;/&gt;&lt;wsp:rsid wsp:val=&quot;00415737&quot;/&gt;&lt;wsp:rsid wsp:val=&quot;00420DBF&quot;/&gt;&lt;wsp:rsid wsp:val=&quot;00421C6E&quot;/&gt;&lt;wsp:rsid wsp:val=&quot;00422E14&quot;/&gt;&lt;wsp:rsid wsp:val=&quot;00423D99&quot;/&gt;&lt;wsp:rsid wsp:val=&quot;00424664&quot;/&gt;&lt;wsp:rsid wsp:val=&quot;0043041D&quot;/&gt;&lt;wsp:rsid wsp:val=&quot;00432B63&quot;/&gt;&lt;wsp:rsid wsp:val=&quot;00434908&quot;/&gt;&lt;wsp:rsid wsp:val=&quot;00436630&quot;/&gt;&lt;wsp:rsid wsp:val=&quot;004375E3&quot;/&gt;&lt;wsp:rsid wsp:val=&quot;00441FC3&quot;/&gt;&lt;wsp:rsid wsp:val=&quot;00442A93&quot;/&gt;&lt;wsp:rsid wsp:val=&quot;00445625&quot;/&gt;&lt;wsp:rsid wsp:val=&quot;004478CF&quot;/&gt;&lt;wsp:rsid wsp:val=&quot;004531D2&quot;/&gt;&lt;wsp:rsid wsp:val=&quot;00454124&quot;/&gt;&lt;wsp:rsid wsp:val=&quot;00454FD3&quot;/&gt;&lt;wsp:rsid wsp:val=&quot;0045667B&quot;/&gt;&lt;wsp:rsid wsp:val=&quot;00456F3B&quot;/&gt;&lt;wsp:rsid wsp:val=&quot;00460FF6&quot;/&gt;&lt;wsp:rsid wsp:val=&quot;00462B89&quot;/&gt;&lt;wsp:rsid wsp:val=&quot;00463D22&quot;/&gt;&lt;wsp:rsid wsp:val=&quot;00466C12&quot;/&gt;&lt;wsp:rsid wsp:val=&quot;0047145B&quot;/&gt;&lt;wsp:rsid wsp:val=&quot;00473C7A&quot;/&gt;&lt;wsp:rsid wsp:val=&quot;00474563&quot;/&gt;&lt;wsp:rsid wsp:val=&quot;00474CD4&quot;/&gt;&lt;wsp:rsid wsp:val=&quot;00477C7B&quot;/&gt;&lt;wsp:rsid wsp:val=&quot;00477CCD&quot;/&gt;&lt;wsp:rsid wsp:val=&quot;00482288&quot;/&gt;&lt;wsp:rsid wsp:val=&quot;00482E81&quot;/&gt;&lt;wsp:rsid wsp:val=&quot;00483F0D&quot;/&gt;&lt;wsp:rsid wsp:val=&quot;0048635C&quot;/&gt;&lt;wsp:rsid wsp:val=&quot;00486D54&quot;/&gt;&lt;wsp:rsid wsp:val=&quot;00491231&quot;/&gt;&lt;wsp:rsid wsp:val=&quot;004919BF&quot;/&gt;&lt;wsp:rsid wsp:val=&quot;00496E04&quot;/&gt;&lt;wsp:rsid wsp:val=&quot;004A5D79&quot;/&gt;&lt;wsp:rsid wsp:val=&quot;004B59D8&quot;/&gt;&lt;wsp:rsid wsp:val=&quot;004B5C85&quot;/&gt;&lt;wsp:rsid wsp:val=&quot;004B5D50&quot;/&gt;&lt;wsp:rsid wsp:val=&quot;004B7E81&quot;/&gt;&lt;wsp:rsid wsp:val=&quot;004C547E&quot;/&gt;&lt;wsp:rsid wsp:val=&quot;004D168F&quot;/&gt;&lt;wsp:rsid wsp:val=&quot;004D1C61&quot;/&gt;&lt;wsp:rsid wsp:val=&quot;004D38C8&quot;/&gt;&lt;wsp:rsid wsp:val=&quot;004E0D95&quot;/&gt;&lt;wsp:rsid wsp:val=&quot;004E16B6&quot;/&gt;&lt;wsp:rsid wsp:val=&quot;004E6F59&quot;/&gt;&lt;wsp:rsid wsp:val=&quot;004E7E04&quot;/&gt;&lt;wsp:rsid wsp:val=&quot;005014F1&quot;/&gt;&lt;wsp:rsid wsp:val=&quot;00501C2D&quot;/&gt;&lt;wsp:rsid wsp:val=&quot;00502171&quot;/&gt;&lt;wsp:rsid wsp:val=&quot;005030A9&quot;/&gt;&lt;wsp:rsid wsp:val=&quot;005039D8&quot;/&gt;&lt;wsp:rsid wsp:val=&quot;00503C25&quot;/&gt;&lt;wsp:rsid wsp:val=&quot;005077E1&quot;/&gt;&lt;wsp:rsid wsp:val=&quot;005117E2&quot;/&gt;&lt;wsp:rsid wsp:val=&quot;00511A15&quot;/&gt;&lt;wsp:rsid wsp:val=&quot;005121DB&quot;/&gt;&lt;wsp:rsid wsp:val=&quot;00513AF8&quot;/&gt;&lt;wsp:rsid wsp:val=&quot;0051787A&quot;/&gt;&lt;wsp:rsid wsp:val=&quot;0052346F&quot;/&gt;&lt;wsp:rsid wsp:val=&quot;00524902&quot;/&gt;&lt;wsp:rsid wsp:val=&quot;00530C2E&quot;/&gt;&lt;wsp:rsid wsp:val=&quot;00531227&quot;/&gt;&lt;wsp:rsid wsp:val=&quot;00531CF5&quot;/&gt;&lt;wsp:rsid wsp:val=&quot;00534464&quot;/&gt;&lt;wsp:rsid wsp:val=&quot;00537316&quot;/&gt;&lt;wsp:rsid wsp:val=&quot;00540D5D&quot;/&gt;&lt;wsp:rsid wsp:val=&quot;00540D86&quot;/&gt;&lt;wsp:rsid wsp:val=&quot;00542234&quot;/&gt;&lt;wsp:rsid wsp:val=&quot;00546D9D&quot;/&gt;&lt;wsp:rsid wsp:val=&quot;00547DB3&quot;/&gt;&lt;wsp:rsid wsp:val=&quot;00547EA8&quot;/&gt;&lt;wsp:rsid wsp:val=&quot;00555AE9&quot;/&gt;&lt;wsp:rsid wsp:val=&quot;00560E51&quot;/&gt;&lt;wsp:rsid wsp:val=&quot;005665E0&quot;/&gt;&lt;wsp:rsid wsp:val=&quot;0056667C&quot;/&gt;&lt;wsp:rsid wsp:val=&quot;00567AE8&quot;/&gt;&lt;wsp:rsid wsp:val=&quot;00573770&quot;/&gt;&lt;wsp:rsid wsp:val=&quot;00577E2E&quot;/&gt;&lt;wsp:rsid wsp:val=&quot;00585EED&quot;/&gt;&lt;wsp:rsid wsp:val=&quot;005872BD&quot;/&gt;&lt;wsp:rsid wsp:val=&quot;00592CD6&quot;/&gt;&lt;wsp:rsid wsp:val=&quot;00593297&quot;/&gt;&lt;wsp:rsid wsp:val=&quot;0059362F&quot;/&gt;&lt;wsp:rsid wsp:val=&quot;0059522C&quot;/&gt;&lt;wsp:rsid wsp:val=&quot;005A7E31&quot;/&gt;&lt;wsp:rsid wsp:val=&quot;005B11C9&quot;/&gt;&lt;wsp:rsid wsp:val=&quot;005B4E70&quot;/&gt;&lt;wsp:rsid wsp:val=&quot;005C39C8&quot;/&gt;&lt;wsp:rsid wsp:val=&quot;005C5ADE&quot;/&gt;&lt;wsp:rsid wsp:val=&quot;005C725A&quot;/&gt;&lt;wsp:rsid wsp:val=&quot;005D1F27&quot;/&gt;&lt;wsp:rsid wsp:val=&quot;005D6CE4&quot;/&gt;&lt;wsp:rsid wsp:val=&quot;005D709F&quot;/&gt;&lt;wsp:rsid wsp:val=&quot;005E259B&quot;/&gt;&lt;wsp:rsid wsp:val=&quot;005E368A&quot;/&gt;&lt;wsp:rsid wsp:val=&quot;005F02DD&quot;/&gt;&lt;wsp:rsid wsp:val=&quot;005F1785&quot;/&gt;&lt;wsp:rsid wsp:val=&quot;005F53A8&quot;/&gt;&lt;wsp:rsid wsp:val=&quot;005F5E36&quot;/&gt;&lt;wsp:rsid wsp:val=&quot;005F6810&quot;/&gt;&lt;wsp:rsid wsp:val=&quot;005F793A&quot;/&gt;&lt;wsp:rsid wsp:val=&quot;00600ECC&quot;/&gt;&lt;wsp:rsid wsp:val=&quot;00601407&quot;/&gt;&lt;wsp:rsid wsp:val=&quot;00611103&quot;/&gt;&lt;wsp:rsid wsp:val=&quot;006129A8&quot;/&gt;&lt;wsp:rsid wsp:val=&quot;0061723C&quot;/&gt;&lt;wsp:rsid wsp:val=&quot;00620520&quot;/&gt;&lt;wsp:rsid wsp:val=&quot;00622425&quot;/&gt;&lt;wsp:rsid wsp:val=&quot;00625756&quot;/&gt;&lt;wsp:rsid wsp:val=&quot;0063120C&quot;/&gt;&lt;wsp:rsid wsp:val=&quot;0063286D&quot;/&gt;&lt;wsp:rsid wsp:val=&quot;00640502&quot;/&gt;&lt;wsp:rsid wsp:val=&quot;0064081A&quot;/&gt;&lt;wsp:rsid wsp:val=&quot;006420FB&quot;/&gt;&lt;wsp:rsid wsp:val=&quot;006422E0&quot;/&gt;&lt;wsp:rsid wsp:val=&quot;00643A2D&quot;/&gt;&lt;wsp:rsid wsp:val=&quot;006467AF&quot;/&gt;&lt;wsp:rsid wsp:val=&quot;006473FD&quot;/&gt;&lt;wsp:rsid wsp:val=&quot;00647C32&quot;/&gt;&lt;wsp:rsid wsp:val=&quot;00647ED1&quot;/&gt;&lt;wsp:rsid wsp:val=&quot;006579A2&quot;/&gt;&lt;wsp:rsid wsp:val=&quot;0066151B&quot;/&gt;&lt;wsp:rsid wsp:val=&quot;006617A6&quot;/&gt;&lt;wsp:rsid wsp:val=&quot;00675C3A&quot;/&gt;&lt;wsp:rsid wsp:val=&quot;006776D8&quot;/&gt;&lt;wsp:rsid wsp:val=&quot;00683149&quot;/&gt;&lt;wsp:rsid wsp:val=&quot;00685D53&quot;/&gt;&lt;wsp:rsid wsp:val=&quot;00686461&quot;/&gt;&lt;wsp:rsid wsp:val=&quot;00686F4B&quot;/&gt;&lt;wsp:rsid wsp:val=&quot;00690FEC&quot;/&gt;&lt;wsp:rsid wsp:val=&quot;00693660&quot;/&gt;&lt;wsp:rsid wsp:val=&quot;006962E7&quot;/&gt;&lt;wsp:rsid wsp:val=&quot;006A01E1&quot;/&gt;&lt;wsp:rsid wsp:val=&quot;006A0966&quot;/&gt;&lt;wsp:rsid wsp:val=&quot;006A1E25&quot;/&gt;&lt;wsp:rsid wsp:val=&quot;006A73E0&quot;/&gt;&lt;wsp:rsid wsp:val=&quot;006B1E9F&quot;/&gt;&lt;wsp:rsid wsp:val=&quot;006B4D34&quot;/&gt;&lt;wsp:rsid wsp:val=&quot;006B52D1&quot;/&gt;&lt;wsp:rsid wsp:val=&quot;006B5E37&quot;/&gt;&lt;wsp:rsid wsp:val=&quot;006B607A&quot;/&gt;&lt;wsp:rsid wsp:val=&quot;006B7C2C&quot;/&gt;&lt;wsp:rsid wsp:val=&quot;006B7D28&quot;/&gt;&lt;wsp:rsid wsp:val=&quot;006C02F9&quot;/&gt;&lt;wsp:rsid wsp:val=&quot;006C13EC&quot;/&gt;&lt;wsp:rsid wsp:val=&quot;006C2A9C&quot;/&gt;&lt;wsp:rsid wsp:val=&quot;006C4B61&quot;/&gt;&lt;wsp:rsid wsp:val=&quot;006C506D&quot;/&gt;&lt;wsp:rsid wsp:val=&quot;006D18E6&quot;/&gt;&lt;wsp:rsid wsp:val=&quot;006D3950&quot;/&gt;&lt;wsp:rsid wsp:val=&quot;006E2317&quot;/&gt;&lt;wsp:rsid wsp:val=&quot;006E5850&quot;/&gt;&lt;wsp:rsid wsp:val=&quot;006E6486&quot;/&gt;&lt;wsp:rsid wsp:val=&quot;006E6870&quot;/&gt;&lt;wsp:rsid wsp:val=&quot;006E74EB&quot;/&gt;&lt;wsp:rsid wsp:val=&quot;006F11D7&quot;/&gt;&lt;wsp:rsid wsp:val=&quot;006F1AE9&quot;/&gt;&lt;wsp:rsid wsp:val=&quot;006F64E9&quot;/&gt;&lt;wsp:rsid wsp:val=&quot;0070069E&quot;/&gt;&lt;wsp:rsid wsp:val=&quot;00702B67&quot;/&gt;&lt;wsp:rsid wsp:val=&quot;00704ECF&quot;/&gt;&lt;wsp:rsid wsp:val=&quot;007067B0&quot;/&gt;&lt;wsp:rsid wsp:val=&quot;00707858&quot;/&gt;&lt;wsp:rsid wsp:val=&quot;00707C73&quot;/&gt;&lt;wsp:rsid wsp:val=&quot;007114A4&quot;/&gt;&lt;wsp:rsid wsp:val=&quot;00712594&quot;/&gt;&lt;wsp:rsid wsp:val=&quot;007172A5&quot;/&gt;&lt;wsp:rsid wsp:val=&quot;0072527E&quot;/&gt;&lt;wsp:rsid wsp:val=&quot;0072665F&quot;/&gt;&lt;wsp:rsid wsp:val=&quot;00733DB4&quot;/&gt;&lt;wsp:rsid wsp:val=&quot;00733FAE&quot;/&gt;&lt;wsp:rsid wsp:val=&quot;007366D3&quot;/&gt;&lt;wsp:rsid wsp:val=&quot;00736BE1&quot;/&gt;&lt;wsp:rsid wsp:val=&quot;007374EC&quot;/&gt;&lt;wsp:rsid wsp:val=&quot;0074725C&quot;/&gt;&lt;wsp:rsid wsp:val=&quot;00751BE0&quot;/&gt;&lt;wsp:rsid wsp:val=&quot;00753554&quot;/&gt;&lt;wsp:rsid wsp:val=&quot;0075408D&quot;/&gt;&lt;wsp:rsid wsp:val=&quot;00754921&quot;/&gt;&lt;wsp:rsid wsp:val=&quot;007549AB&quot;/&gt;&lt;wsp:rsid wsp:val=&quot;00755BCE&quot;/&gt;&lt;wsp:rsid wsp:val=&quot;00756295&quot;/&gt;&lt;wsp:rsid wsp:val=&quot;007569A4&quot;/&gt;&lt;wsp:rsid wsp:val=&quot;00760EA5&quot;/&gt;&lt;wsp:rsid wsp:val=&quot;00761609&quot;/&gt;&lt;wsp:rsid wsp:val=&quot;00761BE5&quot;/&gt;&lt;wsp:rsid wsp:val=&quot;007709D5&quot;/&gt;&lt;wsp:rsid wsp:val=&quot;00774C7C&quot;/&gt;&lt;wsp:rsid wsp:val=&quot;007806EE&quot;/&gt;&lt;wsp:rsid wsp:val=&quot;007867CD&quot;/&gt;&lt;wsp:rsid wsp:val=&quot;00787060&quot;/&gt;&lt;wsp:rsid wsp:val=&quot;00794F8F&quot;/&gt;&lt;wsp:rsid wsp:val=&quot;00795A9C&quot;/&gt;&lt;wsp:rsid wsp:val=&quot;007A38D9&quot;/&gt;&lt;wsp:rsid wsp:val=&quot;007A3C2B&quot;/&gt;&lt;wsp:rsid wsp:val=&quot;007A4886&quot;/&gt;&lt;wsp:rsid wsp:val=&quot;007B15E0&quot;/&gt;&lt;wsp:rsid wsp:val=&quot;007B3FBC&quot;/&gt;&lt;wsp:rsid wsp:val=&quot;007B5472&quot;/&gt;&lt;wsp:rsid wsp:val=&quot;007B6588&quot;/&gt;&lt;wsp:rsid wsp:val=&quot;007B6E41&quot;/&gt;&lt;wsp:rsid wsp:val=&quot;007C22F7&quot;/&gt;&lt;wsp:rsid wsp:val=&quot;007C286B&quot;/&gt;&lt;wsp:rsid wsp:val=&quot;007C7B7E&quot;/&gt;&lt;wsp:rsid wsp:val=&quot;007C7C13&quot;/&gt;&lt;wsp:rsid wsp:val=&quot;007D262D&quot;/&gt;&lt;wsp:rsid wsp:val=&quot;007D3F5A&quot;/&gt;&lt;wsp:rsid wsp:val=&quot;007D4CFA&quot;/&gt;&lt;wsp:rsid wsp:val=&quot;007D56DE&quot;/&gt;&lt;wsp:rsid wsp:val=&quot;007E05F6&quot;/&gt;&lt;wsp:rsid wsp:val=&quot;007E0992&quot;/&gt;&lt;wsp:rsid wsp:val=&quot;007E5597&quot;/&gt;&lt;wsp:rsid wsp:val=&quot;007E7C4F&quot;/&gt;&lt;wsp:rsid wsp:val=&quot;007F4005&quot;/&gt;&lt;wsp:rsid wsp:val=&quot;00807757&quot;/&gt;&lt;wsp:rsid wsp:val=&quot;00812726&quot;/&gt;&lt;wsp:rsid wsp:val=&quot;00813ADF&quot;/&gt;&lt;wsp:rsid wsp:val=&quot;00813DA8&quot;/&gt;&lt;wsp:rsid wsp:val=&quot;00814DA7&quot;/&gt;&lt;wsp:rsid wsp:val=&quot;00815EB5&quot;/&gt;&lt;wsp:rsid wsp:val=&quot;0082038C&quot;/&gt;&lt;wsp:rsid wsp:val=&quot;00825791&quot;/&gt;&lt;wsp:rsid wsp:val=&quot;00830512&quot;/&gt;&lt;wsp:rsid wsp:val=&quot;008332CE&quot;/&gt;&lt;wsp:rsid wsp:val=&quot;00833A4C&quot;/&gt;&lt;wsp:rsid wsp:val=&quot;0084008C&quot;/&gt;&lt;wsp:rsid wsp:val=&quot;00843419&quot;/&gt;&lt;wsp:rsid wsp:val=&quot;008445E5&quot;/&gt;&lt;wsp:rsid wsp:val=&quot;00845447&quot;/&gt;&lt;wsp:rsid wsp:val=&quot;00847F5C&quot;/&gt;&lt;wsp:rsid wsp:val=&quot;00850DE9&quot;/&gt;&lt;wsp:rsid wsp:val=&quot;00852DB3&quot;/&gt;&lt;wsp:rsid wsp:val=&quot;008552C6&quot;/&gt;&lt;wsp:rsid wsp:val=&quot;00855FC3&quot;/&gt;&lt;wsp:rsid wsp:val=&quot;00863161&quot;/&gt;&lt;wsp:rsid wsp:val=&quot;00863A3B&quot;/&gt;&lt;wsp:rsid wsp:val=&quot;00864A8B&quot;/&gt;&lt;wsp:rsid wsp:val=&quot;00864D23&quot;/&gt;&lt;wsp:rsid wsp:val=&quot;0086753F&quot;/&gt;&lt;wsp:rsid wsp:val=&quot;0086762C&quot;/&gt;&lt;wsp:rsid wsp:val=&quot;00870EF7&quot;/&gt;&lt;wsp:rsid wsp:val=&quot;00875510&quot;/&gt;&lt;wsp:rsid wsp:val=&quot;00877C66&quot;/&gt;&lt;wsp:rsid wsp:val=&quot;00883FDF&quot;/&gt;&lt;wsp:rsid wsp:val=&quot;00886A81&quot;/&gt;&lt;wsp:rsid wsp:val=&quot;00891A46&quot;/&gt;&lt;wsp:rsid wsp:val=&quot;008A010D&quot;/&gt;&lt;wsp:rsid wsp:val=&quot;008A6B77&quot;/&gt;&lt;wsp:rsid wsp:val=&quot;008B018D&quot;/&gt;&lt;wsp:rsid wsp:val=&quot;008B3E0E&quot;/&gt;&lt;wsp:rsid wsp:val=&quot;008C775B&quot;/&gt;&lt;wsp:rsid wsp:val=&quot;008D10FD&quot;/&gt;&lt;wsp:rsid wsp:val=&quot;008D1F27&quot;/&gt;&lt;wsp:rsid wsp:val=&quot;008D3BAF&quot;/&gt;&lt;wsp:rsid wsp:val=&quot;008D558E&quot;/&gt;&lt;wsp:rsid wsp:val=&quot;008D567C&quot;/&gt;&lt;wsp:rsid wsp:val=&quot;008E1B82&quot;/&gt;&lt;wsp:rsid wsp:val=&quot;008E7625&quot;/&gt;&lt;wsp:rsid wsp:val=&quot;008F0D02&quot;/&gt;&lt;wsp:rsid wsp:val=&quot;008F281B&quot;/&gt;&lt;wsp:rsid wsp:val=&quot;008F30C0&quot;/&gt;&lt;wsp:rsid wsp:val=&quot;008F3C7E&quot;/&gt;&lt;wsp:rsid wsp:val=&quot;008F4707&quot;/&gt;&lt;wsp:rsid wsp:val=&quot;009020F2&quot;/&gt;&lt;wsp:rsid wsp:val=&quot;0090408A&quot;/&gt;&lt;wsp:rsid wsp:val=&quot;00905E47&quot;/&gt;&lt;wsp:rsid wsp:val=&quot;009071D4&quot;/&gt;&lt;wsp:rsid wsp:val=&quot;009119C9&quot;/&gt;&lt;wsp:rsid wsp:val=&quot;009146BD&quot;/&gt;&lt;wsp:rsid wsp:val=&quot;00915139&quot;/&gt;&lt;wsp:rsid wsp:val=&quot;00917D27&quot;/&gt;&lt;wsp:rsid wsp:val=&quot;009207B1&quot;/&gt;&lt;wsp:rsid wsp:val=&quot;00922A93&quot;/&gt;&lt;wsp:rsid wsp:val=&quot;00923AD4&quot;/&gt;&lt;wsp:rsid wsp:val=&quot;00925E1A&quot;/&gt;&lt;wsp:rsid wsp:val=&quot;00925E69&quot;/&gt;&lt;wsp:rsid wsp:val=&quot;0092672E&quot;/&gt;&lt;wsp:rsid wsp:val=&quot;009272A6&quot;/&gt;&lt;wsp:rsid wsp:val=&quot;009276D5&quot;/&gt;&lt;wsp:rsid wsp:val=&quot;00931A29&quot;/&gt;&lt;wsp:rsid wsp:val=&quot;00936076&quot;/&gt;&lt;wsp:rsid wsp:val=&quot;00942B53&quot;/&gt;&lt;wsp:rsid wsp:val=&quot;00943C40&quot;/&gt;&lt;wsp:rsid wsp:val=&quot;00943FB9&quot;/&gt;&lt;wsp:rsid wsp:val=&quot;00946757&quot;/&gt;&lt;wsp:rsid wsp:val=&quot;0095287B&quot;/&gt;&lt;wsp:rsid wsp:val=&quot;0095291B&quot;/&gt;&lt;wsp:rsid wsp:val=&quot;009544E8&quot;/&gt;&lt;wsp:rsid wsp:val=&quot;00954E23&quot;/&gt;&lt;wsp:rsid wsp:val=&quot;009555FC&quot;/&gt;&lt;wsp:rsid wsp:val=&quot;00955EA4&quot;/&gt;&lt;wsp:rsid wsp:val=&quot;00957240&quot;/&gt;&lt;wsp:rsid wsp:val=&quot;00961B3B&quot;/&gt;&lt;wsp:rsid wsp:val=&quot;00964A5B&quot;/&gt;&lt;wsp:rsid wsp:val=&quot;009658AD&quot;/&gt;&lt;wsp:rsid wsp:val=&quot;00970B0C&quot;/&gt;&lt;wsp:rsid wsp:val=&quot;00975FD0&quot;/&gt;&lt;wsp:rsid wsp:val=&quot;00977096&quot;/&gt;&lt;wsp:rsid wsp:val=&quot;0098426C&quot;/&gt;&lt;wsp:rsid wsp:val=&quot;00985671&quot;/&gt;&lt;wsp:rsid wsp:val=&quot;00986872&quot;/&gt;&lt;wsp:rsid wsp:val=&quot;00987283&quot;/&gt;&lt;wsp:rsid wsp:val=&quot;00987B4C&quot;/&gt;&lt;wsp:rsid wsp:val=&quot;009905C1&quot;/&gt;&lt;wsp:rsid wsp:val=&quot;00992A51&quot;/&gt;&lt;wsp:rsid wsp:val=&quot;00992A8A&quot;/&gt;&lt;wsp:rsid wsp:val=&quot;009935CE&quot;/&gt;&lt;wsp:rsid wsp:val=&quot;00994350&quot;/&gt;&lt;wsp:rsid wsp:val=&quot;009970E8&quot;/&gt;&lt;wsp:rsid wsp:val=&quot;00997633&quot;/&gt;&lt;wsp:rsid wsp:val=&quot;009977ED&quot;/&gt;&lt;wsp:rsid wsp:val=&quot;009A01E6&quot;/&gt;&lt;wsp:rsid wsp:val=&quot;009A3A89&quot;/&gt;&lt;wsp:rsid wsp:val=&quot;009B22A8&quot;/&gt;&lt;wsp:rsid wsp:val=&quot;009C18FA&quot;/&gt;&lt;wsp:rsid wsp:val=&quot;009C2BA4&quot;/&gt;&lt;wsp:rsid wsp:val=&quot;009D0C76&quot;/&gt;&lt;wsp:rsid wsp:val=&quot;009D6B4E&quot;/&gt;&lt;wsp:rsid wsp:val=&quot;009E1775&quot;/&gt;&lt;wsp:rsid wsp:val=&quot;009E181F&quot;/&gt;&lt;wsp:rsid wsp:val=&quot;009F0459&quot;/&gt;&lt;wsp:rsid wsp:val=&quot;009F1BBE&quot;/&gt;&lt;wsp:rsid wsp:val=&quot;009F370A&quot;/&gt;&lt;wsp:rsid wsp:val=&quot;009F6CF8&quot;/&gt;&lt;wsp:rsid wsp:val=&quot;00A01081&quot;/&gt;&lt;wsp:rsid wsp:val=&quot;00A017A3&quot;/&gt;&lt;wsp:rsid wsp:val=&quot;00A04014&quot;/&gt;&lt;wsp:rsid wsp:val=&quot;00A04674&quot;/&gt;&lt;wsp:rsid wsp:val=&quot;00A10732&quot;/&gt;&lt;wsp:rsid wsp:val=&quot;00A10864&quot;/&gt;&lt;wsp:rsid wsp:val=&quot;00A12247&quot;/&gt;&lt;wsp:rsid wsp:val=&quot;00A12CDB&quot;/&gt;&lt;wsp:rsid wsp:val=&quot;00A13633&quot;/&gt;&lt;wsp:rsid wsp:val=&quot;00A204EF&quot;/&gt;&lt;wsp:rsid wsp:val=&quot;00A23454&quot;/&gt;&lt;wsp:rsid wsp:val=&quot;00A25797&quot;/&gt;&lt;wsp:rsid wsp:val=&quot;00A269B2&quot;/&gt;&lt;wsp:rsid wsp:val=&quot;00A26D08&quot;/&gt;&lt;wsp:rsid wsp:val=&quot;00A2720E&quot;/&gt;&lt;wsp:rsid wsp:val=&quot;00A2793B&quot;/&gt;&lt;wsp:rsid wsp:val=&quot;00A30537&quot;/&gt;&lt;wsp:rsid wsp:val=&quot;00A32D75&quot;/&gt;&lt;wsp:rsid wsp:val=&quot;00A35EE3&quot;/&gt;&lt;wsp:rsid wsp:val=&quot;00A37ED9&quot;/&gt;&lt;wsp:rsid wsp:val=&quot;00A42DE1&quot;/&gt;&lt;wsp:rsid wsp:val=&quot;00A44ACA&quot;/&gt;&lt;wsp:rsid wsp:val=&quot;00A52912&quot;/&gt;&lt;wsp:rsid wsp:val=&quot;00A52A4A&quot;/&gt;&lt;wsp:rsid wsp:val=&quot;00A54242&quot;/&gt;&lt;wsp:rsid wsp:val=&quot;00A56C2D&quot;/&gt;&lt;wsp:rsid wsp:val=&quot;00A56D1D&quot;/&gt;&lt;wsp:rsid wsp:val=&quot;00A56F89&quot;/&gt;&lt;wsp:rsid wsp:val=&quot;00A61742&quot;/&gt;&lt;wsp:rsid wsp:val=&quot;00A62E8E&quot;/&gt;&lt;wsp:rsid wsp:val=&quot;00A64736&quot;/&gt;&lt;wsp:rsid wsp:val=&quot;00A71DB9&quot;/&gt;&lt;wsp:rsid wsp:val=&quot;00A77C1C&quot;/&gt;&lt;wsp:rsid wsp:val=&quot;00A80722&quot;/&gt;&lt;wsp:rsid wsp:val=&quot;00A907CF&quot;/&gt;&lt;wsp:rsid wsp:val=&quot;00A9437D&quot;/&gt;&lt;wsp:rsid wsp:val=&quot;00A952C0&quot;/&gt;&lt;wsp:rsid wsp:val=&quot;00A9584D&quot;/&gt;&lt;wsp:rsid wsp:val=&quot;00AA14CF&quot;/&gt;&lt;wsp:rsid wsp:val=&quot;00AA213C&quot;/&gt;&lt;wsp:rsid wsp:val=&quot;00AA68E4&quot;/&gt;&lt;wsp:rsid wsp:val=&quot;00AA6C0D&quot;/&gt;&lt;wsp:rsid wsp:val=&quot;00AA7AAC&quot;/&gt;&lt;wsp:rsid wsp:val=&quot;00AB0564&quot;/&gt;&lt;wsp:rsid wsp:val=&quot;00AB575E&quot;/&gt;&lt;wsp:rsid wsp:val=&quot;00AB631D&quot;/&gt;&lt;wsp:rsid wsp:val=&quot;00AB633C&quot;/&gt;&lt;wsp:rsid wsp:val=&quot;00AC4FB0&quot;/&gt;&lt;wsp:rsid wsp:val=&quot;00AD2C7D&quot;/&gt;&lt;wsp:rsid wsp:val=&quot;00AD5E1A&quot;/&gt;&lt;wsp:rsid wsp:val=&quot;00AD650F&quot;/&gt;&lt;wsp:rsid wsp:val=&quot;00AD6C57&quot;/&gt;&lt;wsp:rsid wsp:val=&quot;00AE0155&quot;/&gt;&lt;wsp:rsid wsp:val=&quot;00AE0553&quot;/&gt;&lt;wsp:rsid wsp:val=&quot;00AE20E2&quot;/&gt;&lt;wsp:rsid wsp:val=&quot;00AE374F&quot;/&gt;&lt;wsp:rsid wsp:val=&quot;00AE487F&quot;/&gt;&lt;wsp:rsid wsp:val=&quot;00AE6DD4&quot;/&gt;&lt;wsp:rsid wsp:val=&quot;00AF5857&quot;/&gt;&lt;wsp:rsid wsp:val=&quot;00B03299&quot;/&gt;&lt;wsp:rsid wsp:val=&quot;00B0780F&quot;/&gt;&lt;wsp:rsid wsp:val=&quot;00B14771&quot;/&gt;&lt;wsp:rsid wsp:val=&quot;00B14B7D&quot;/&gt;&lt;wsp:rsid wsp:val=&quot;00B16FE7&quot;/&gt;&lt;wsp:rsid wsp:val=&quot;00B23A08&quot;/&gt;&lt;wsp:rsid wsp:val=&quot;00B332E0&quot;/&gt;&lt;wsp:rsid wsp:val=&quot;00B33625&quot;/&gt;&lt;wsp:rsid wsp:val=&quot;00B3418E&quot;/&gt;&lt;wsp:rsid wsp:val=&quot;00B35449&quot;/&gt;&lt;wsp:rsid wsp:val=&quot;00B37C69&quot;/&gt;&lt;wsp:rsid wsp:val=&quot;00B40188&quot;/&gt;&lt;wsp:rsid wsp:val=&quot;00B4229A&quot;/&gt;&lt;wsp:rsid wsp:val=&quot;00B5099D&quot;/&gt;&lt;wsp:rsid wsp:val=&quot;00B5277D&quot;/&gt;&lt;wsp:rsid wsp:val=&quot;00B53C7E&quot;/&gt;&lt;wsp:rsid wsp:val=&quot;00B54902&quot;/&gt;&lt;wsp:rsid wsp:val=&quot;00B55536&quot;/&gt;&lt;wsp:rsid wsp:val=&quot;00B65736&quot;/&gt;&lt;wsp:rsid wsp:val=&quot;00B7288C&quot;/&gt;&lt;wsp:rsid wsp:val=&quot;00B7340F&quot;/&gt;&lt;wsp:rsid wsp:val=&quot;00B73BB8&quot;/&gt;&lt;wsp:rsid wsp:val=&quot;00B80775&quot;/&gt;&lt;wsp:rsid wsp:val=&quot;00B83929&quot;/&gt;&lt;wsp:rsid wsp:val=&quot;00BA5A02&quot;/&gt;&lt;wsp:rsid wsp:val=&quot;00BA662B&quot;/&gt;&lt;wsp:rsid wsp:val=&quot;00BB1391&quot;/&gt;&lt;wsp:rsid wsp:val=&quot;00BB17D1&quot;/&gt;&lt;wsp:rsid wsp:val=&quot;00BB2365&quot;/&gt;&lt;wsp:rsid wsp:val=&quot;00BB7D3F&quot;/&gt;&lt;wsp:rsid wsp:val=&quot;00BC1550&quot;/&gt;&lt;wsp:rsid wsp:val=&quot;00BC40D2&quot;/&gt;&lt;wsp:rsid wsp:val=&quot;00BC5D8E&quot;/&gt;&lt;wsp:rsid wsp:val=&quot;00BD3D26&quot;/&gt;&lt;wsp:rsid wsp:val=&quot;00BD5294&quot;/&gt;&lt;wsp:rsid wsp:val=&quot;00BD708B&quot;/&gt;&lt;wsp:rsid wsp:val=&quot;00BE06EE&quot;/&gt;&lt;wsp:rsid wsp:val=&quot;00BE441A&quot;/&gt;&lt;wsp:rsid wsp:val=&quot;00BE51B1&quot;/&gt;&lt;wsp:rsid wsp:val=&quot;00C0560D&quot;/&gt;&lt;wsp:rsid wsp:val=&quot;00C06DC2&quot;/&gt;&lt;wsp:rsid wsp:val=&quot;00C101A0&quot;/&gt;&lt;wsp:rsid wsp:val=&quot;00C27001&quot;/&gt;&lt;wsp:rsid wsp:val=&quot;00C27DD7&quot;/&gt;&lt;wsp:rsid wsp:val=&quot;00C31411&quot;/&gt;&lt;wsp:rsid wsp:val=&quot;00C33544&quot;/&gt;&lt;wsp:rsid wsp:val=&quot;00C37255&quot;/&gt;&lt;wsp:rsid wsp:val=&quot;00C400DC&quot;/&gt;&lt;wsp:rsid wsp:val=&quot;00C41D4A&quot;/&gt;&lt;wsp:rsid wsp:val=&quot;00C42EEA&quot;/&gt;&lt;wsp:rsid wsp:val=&quot;00C451A6&quot;/&gt;&lt;wsp:rsid wsp:val=&quot;00C45869&quot;/&gt;&lt;wsp:rsid wsp:val=&quot;00C47A03&quot;/&gt;&lt;wsp:rsid wsp:val=&quot;00C50B11&quot;/&gt;&lt;wsp:rsid wsp:val=&quot;00C53A4C&quot;/&gt;&lt;wsp:rsid wsp:val=&quot;00C53AF0&quot;/&gt;&lt;wsp:rsid wsp:val=&quot;00C55DAF&quot;/&gt;&lt;wsp:rsid wsp:val=&quot;00C5798C&quot;/&gt;&lt;wsp:rsid wsp:val=&quot;00C6219D&quot;/&gt;&lt;wsp:rsid wsp:val=&quot;00C64097&quot;/&gt;&lt;wsp:rsid wsp:val=&quot;00C64CF4&quot;/&gt;&lt;wsp:rsid wsp:val=&quot;00C66803&quot;/&gt;&lt;wsp:rsid wsp:val=&quot;00C67016&quot;/&gt;&lt;wsp:rsid wsp:val=&quot;00C675D0&quot;/&gt;&lt;wsp:rsid wsp:val=&quot;00C72E7B&quot;/&gt;&lt;wsp:rsid wsp:val=&quot;00C80DD6&quot;/&gt;&lt;wsp:rsid wsp:val=&quot;00C82A2A&quot;/&gt;&lt;wsp:rsid wsp:val=&quot;00C831A4&quot;/&gt;&lt;wsp:rsid wsp:val=&quot;00C83B2B&quot;/&gt;&lt;wsp:rsid wsp:val=&quot;00C90F81&quot;/&gt;&lt;wsp:rsid wsp:val=&quot;00C92FEF&quot;/&gt;&lt;wsp:rsid wsp:val=&quot;00C96BE0&quot;/&gt;&lt;wsp:rsid wsp:val=&quot;00CA734F&quot;/&gt;&lt;wsp:rsid wsp:val=&quot;00CA768E&quot;/&gt;&lt;wsp:rsid wsp:val=&quot;00CB0AC3&quot;/&gt;&lt;wsp:rsid wsp:val=&quot;00CB0D1C&quot;/&gt;&lt;wsp:rsid wsp:val=&quot;00CB252D&quot;/&gt;&lt;wsp:rsid wsp:val=&quot;00CB2649&quot;/&gt;&lt;wsp:rsid wsp:val=&quot;00CB2B58&quot;/&gt;&lt;wsp:rsid wsp:val=&quot;00CB7813&quot;/&gt;&lt;wsp:rsid wsp:val=&quot;00CC0A04&quot;/&gt;&lt;wsp:rsid wsp:val=&quot;00CC0E41&quot;/&gt;&lt;wsp:rsid wsp:val=&quot;00CC2DFB&quot;/&gt;&lt;wsp:rsid wsp:val=&quot;00CC43A5&quot;/&gt;&lt;wsp:rsid wsp:val=&quot;00CC54B1&quot;/&gt;&lt;wsp:rsid wsp:val=&quot;00CC5D6A&quot;/&gt;&lt;wsp:rsid wsp:val=&quot;00CC74A5&quot;/&gt;&lt;wsp:rsid wsp:val=&quot;00CC7535&quot;/&gt;&lt;wsp:rsid wsp:val=&quot;00CC79BD&quot;/&gt;&lt;wsp:rsid wsp:val=&quot;00CD0443&quot;/&gt;&lt;wsp:rsid wsp:val=&quot;00CD0AD0&quot;/&gt;&lt;wsp:rsid wsp:val=&quot;00CD1039&quot;/&gt;&lt;wsp:rsid wsp:val=&quot;00CD166C&quot;/&gt;&lt;wsp:rsid wsp:val=&quot;00CD2C80&quot;/&gt;&lt;wsp:rsid wsp:val=&quot;00CD3857&quot;/&gt;&lt;wsp:rsid wsp:val=&quot;00CD568B&quot;/&gt;&lt;wsp:rsid wsp:val=&quot;00CD74DA&quot;/&gt;&lt;wsp:rsid wsp:val=&quot;00CD7A25&quot;/&gt;&lt;wsp:rsid wsp:val=&quot;00CD7F82&quot;/&gt;&lt;wsp:rsid wsp:val=&quot;00CE1842&quot;/&gt;&lt;wsp:rsid wsp:val=&quot;00CE42FE&quot;/&gt;&lt;wsp:rsid wsp:val=&quot;00CE56A4&quot;/&gt;&lt;wsp:rsid wsp:val=&quot;00CE5FDC&quot;/&gt;&lt;wsp:rsid wsp:val=&quot;00CF5435&quot;/&gt;&lt;wsp:rsid wsp:val=&quot;00CF597C&quot;/&gt;&lt;wsp:rsid wsp:val=&quot;00CF6C4D&quot;/&gt;&lt;wsp:rsid wsp:val=&quot;00D03054&quot;/&gt;&lt;wsp:rsid wsp:val=&quot;00D04B29&quot;/&gt;&lt;wsp:rsid wsp:val=&quot;00D073F7&quot;/&gt;&lt;wsp:rsid wsp:val=&quot;00D107AF&quot;/&gt;&lt;wsp:rsid wsp:val=&quot;00D143B0&quot;/&gt;&lt;wsp:rsid wsp:val=&quot;00D154E0&quot;/&gt;&lt;wsp:rsid wsp:val=&quot;00D15D81&quot;/&gt;&lt;wsp:rsid wsp:val=&quot;00D172C2&quot;/&gt;&lt;wsp:rsid wsp:val=&quot;00D17734&quot;/&gt;&lt;wsp:rsid wsp:val=&quot;00D20534&quot;/&gt;&lt;wsp:rsid wsp:val=&quot;00D20743&quot;/&gt;&lt;wsp:rsid wsp:val=&quot;00D20E0F&quot;/&gt;&lt;wsp:rsid wsp:val=&quot;00D22C58&quot;/&gt;&lt;wsp:rsid wsp:val=&quot;00D24213&quot;/&gt;&lt;wsp:rsid wsp:val=&quot;00D266E2&quot;/&gt;&lt;wsp:rsid wsp:val=&quot;00D268F1&quot;/&gt;&lt;wsp:rsid wsp:val=&quot;00D26978&quot;/&gt;&lt;wsp:rsid wsp:val=&quot;00D26CB1&quot;/&gt;&lt;wsp:rsid wsp:val=&quot;00D279A9&quot;/&gt;&lt;wsp:rsid wsp:val=&quot;00D30F2D&quot;/&gt;&lt;wsp:rsid wsp:val=&quot;00D32B1D&quot;/&gt;&lt;wsp:rsid wsp:val=&quot;00D33758&quot;/&gt;&lt;wsp:rsid wsp:val=&quot;00D350D1&quot;/&gt;&lt;wsp:rsid wsp:val=&quot;00D46F18&quot;/&gt;&lt;wsp:rsid wsp:val=&quot;00D50094&quot;/&gt;&lt;wsp:rsid wsp:val=&quot;00D51846&quot;/&gt;&lt;wsp:rsid wsp:val=&quot;00D57387&quot;/&gt;&lt;wsp:rsid wsp:val=&quot;00D62208&quot;/&gt;&lt;wsp:rsid wsp:val=&quot;00D70271&quot;/&gt;&lt;wsp:rsid wsp:val=&quot;00D727B2&quot;/&gt;&lt;wsp:rsid wsp:val=&quot;00D73EBB&quot;/&gt;&lt;wsp:rsid wsp:val=&quot;00D77312&quot;/&gt;&lt;wsp:rsid wsp:val=&quot;00D82F51&quot;/&gt;&lt;wsp:rsid wsp:val=&quot;00D86412&quot;/&gt;&lt;wsp:rsid wsp:val=&quot;00D877FF&quot;/&gt;&lt;wsp:rsid wsp:val=&quot;00D91320&quot;/&gt;&lt;wsp:rsid wsp:val=&quot;00D91E22&quot;/&gt;&lt;wsp:rsid wsp:val=&quot;00D91FB8&quot;/&gt;&lt;wsp:rsid wsp:val=&quot;00D93B63&quot;/&gt;&lt;wsp:rsid wsp:val=&quot;00D94D7A&quot;/&gt;&lt;wsp:rsid wsp:val=&quot;00D958C9&quot;/&gt;&lt;wsp:rsid wsp:val=&quot;00D95B9E&quot;/&gt;&lt;wsp:rsid wsp:val=&quot;00D96DE7&quot;/&gt;&lt;wsp:rsid wsp:val=&quot;00DA545E&quot;/&gt;&lt;wsp:rsid wsp:val=&quot;00DA6988&quot;/&gt;&lt;wsp:rsid wsp:val=&quot;00DB148B&quot;/&gt;&lt;wsp:rsid wsp:val=&quot;00DB30B3&quot;/&gt;&lt;wsp:rsid wsp:val=&quot;00DC2CF9&quot;/&gt;&lt;wsp:rsid wsp:val=&quot;00DC3923&quot;/&gt;&lt;wsp:rsid wsp:val=&quot;00DC5DBC&quot;/&gt;&lt;wsp:rsid wsp:val=&quot;00DC6FF0&quot;/&gt;&lt;wsp:rsid wsp:val=&quot;00DD22B9&quot;/&gt;&lt;wsp:rsid wsp:val=&quot;00DD3FDB&quot;/&gt;&lt;wsp:rsid wsp:val=&quot;00DD72D4&quot;/&gt;&lt;wsp:rsid wsp:val=&quot;00DD79DA&quot;/&gt;&lt;wsp:rsid wsp:val=&quot;00DE1450&quot;/&gt;&lt;wsp:rsid wsp:val=&quot;00DE1B07&quot;/&gt;&lt;wsp:rsid wsp:val=&quot;00DE3D45&quot;/&gt;&lt;wsp:rsid wsp:val=&quot;00DE522D&quot;/&gt;&lt;wsp:rsid wsp:val=&quot;00DF3658&quot;/&gt;&lt;wsp:rsid wsp:val=&quot;00DF4FE4&quot;/&gt;&lt;wsp:rsid wsp:val=&quot;00E0102D&quot;/&gt;&lt;wsp:rsid wsp:val=&quot;00E024AE&quot;/&gt;&lt;wsp:rsid wsp:val=&quot;00E0575E&quot;/&gt;&lt;wsp:rsid wsp:val=&quot;00E07419&quot;/&gt;&lt;wsp:rsid wsp:val=&quot;00E11FD5&quot;/&gt;&lt;wsp:rsid wsp:val=&quot;00E1413A&quot;/&gt;&lt;wsp:rsid wsp:val=&quot;00E17A9E&quot;/&gt;&lt;wsp:rsid wsp:val=&quot;00E2284D&quot;/&gt;&lt;wsp:rsid wsp:val=&quot;00E242E0&quot;/&gt;&lt;wsp:rsid wsp:val=&quot;00E246FD&quot;/&gt;&lt;wsp:rsid wsp:val=&quot;00E25DFC&quot;/&gt;&lt;wsp:rsid wsp:val=&quot;00E301A6&quot;/&gt;&lt;wsp:rsid wsp:val=&quot;00E32F6D&quot;/&gt;&lt;wsp:rsid wsp:val=&quot;00E33506&quot;/&gt;&lt;wsp:rsid wsp:val=&quot;00E35FC5&quot;/&gt;&lt;wsp:rsid wsp:val=&quot;00E41083&quot;/&gt;&lt;wsp:rsid wsp:val=&quot;00E425A5&quot;/&gt;&lt;wsp:rsid wsp:val=&quot;00E439A1&quot;/&gt;&lt;wsp:rsid wsp:val=&quot;00E472D4&quot;/&gt;&lt;wsp:rsid wsp:val=&quot;00E53C01&quot;/&gt;&lt;wsp:rsid wsp:val=&quot;00E54F2A&quot;/&gt;&lt;wsp:rsid wsp:val=&quot;00E56F1F&quot;/&gt;&lt;wsp:rsid wsp:val=&quot;00E57E18&quot;/&gt;&lt;wsp:rsid wsp:val=&quot;00E60872&quot;/&gt;&lt;wsp:rsid wsp:val=&quot;00E64C7A&quot;/&gt;&lt;wsp:rsid wsp:val=&quot;00E65399&quot;/&gt;&lt;wsp:rsid wsp:val=&quot;00E66EB4&quot;/&gt;&lt;wsp:rsid wsp:val=&quot;00E705D8&quot;/&gt;&lt;wsp:rsid wsp:val=&quot;00E80EA2&quot;/&gt;&lt;wsp:rsid wsp:val=&quot;00E82DEF&quot;/&gt;&lt;wsp:rsid wsp:val=&quot;00E83EAB&quot;/&gt;&lt;wsp:rsid wsp:val=&quot;00E86DBE&quot;/&gt;&lt;wsp:rsid wsp:val=&quot;00E91B02&quot;/&gt;&lt;wsp:rsid wsp:val=&quot;00EA0328&quot;/&gt;&lt;wsp:rsid wsp:val=&quot;00EA2BA0&quot;/&gt;&lt;wsp:rsid wsp:val=&quot;00EA316E&quot;/&gt;&lt;wsp:rsid wsp:val=&quot;00EB0A94&quot;/&gt;&lt;wsp:rsid wsp:val=&quot;00EB1085&quot;/&gt;&lt;wsp:rsid wsp:val=&quot;00EB256A&quot;/&gt;&lt;wsp:rsid wsp:val=&quot;00EB49B3&quot;/&gt;&lt;wsp:rsid wsp:val=&quot;00EC6678&quot;/&gt;&lt;wsp:rsid wsp:val=&quot;00EC7CFC&quot;/&gt;&lt;wsp:rsid wsp:val=&quot;00ED0899&quot;/&gt;&lt;wsp:rsid wsp:val=&quot;00ED2193&quot;/&gt;&lt;wsp:rsid wsp:val=&quot;00ED58CD&quot;/&gt;&lt;wsp:rsid wsp:val=&quot;00ED5EFB&quot;/&gt;&lt;wsp:rsid wsp:val=&quot;00ED7E42&quot;/&gt;&lt;wsp:rsid wsp:val=&quot;00EE152B&quot;/&gt;&lt;wsp:rsid wsp:val=&quot;00EE1705&quot;/&gt;&lt;wsp:rsid wsp:val=&quot;00EE2266&quot;/&gt;&lt;wsp:rsid wsp:val=&quot;00EE2625&quot;/&gt;&lt;wsp:rsid wsp:val=&quot;00EE43F4&quot;/&gt;&lt;wsp:rsid wsp:val=&quot;00EF018A&quot;/&gt;&lt;wsp:rsid wsp:val=&quot;00EF0E43&quot;/&gt;&lt;wsp:rsid wsp:val=&quot;00EF3366&quot;/&gt;&lt;wsp:rsid wsp:val=&quot;00EF5D4B&quot;/&gt;&lt;wsp:rsid wsp:val=&quot;00EF7155&quot;/&gt;&lt;wsp:rsid wsp:val=&quot;00F017F1&quot;/&gt;&lt;wsp:rsid wsp:val=&quot;00F0511A&quot;/&gt;&lt;wsp:rsid wsp:val=&quot;00F0694D&quot;/&gt;&lt;wsp:rsid wsp:val=&quot;00F11319&quot;/&gt;&lt;wsp:rsid wsp:val=&quot;00F150AC&quot;/&gt;&lt;wsp:rsid wsp:val=&quot;00F15736&quot;/&gt;&lt;wsp:rsid wsp:val=&quot;00F1738D&quot;/&gt;&lt;wsp:rsid wsp:val=&quot;00F20644&quot;/&gt;&lt;wsp:rsid wsp:val=&quot;00F26467&quot;/&gt;&lt;wsp:rsid wsp:val=&quot;00F328CF&quot;/&gt;&lt;wsp:rsid wsp:val=&quot;00F330B8&quot;/&gt;&lt;wsp:rsid wsp:val=&quot;00F35385&quot;/&gt;&lt;wsp:rsid wsp:val=&quot;00F40BDB&quot;/&gt;&lt;wsp:rsid wsp:val=&quot;00F4373B&quot;/&gt;&lt;wsp:rsid wsp:val=&quot;00F4611E&quot;/&gt;&lt;wsp:rsid wsp:val=&quot;00F47331&quot;/&gt;&lt;wsp:rsid wsp:val=&quot;00F5149C&quot;/&gt;&lt;wsp:rsid wsp:val=&quot;00F514C4&quot;/&gt;&lt;wsp:rsid wsp:val=&quot;00F52B05&quot;/&gt;&lt;wsp:rsid wsp:val=&quot;00F576DC&quot;/&gt;&lt;wsp:rsid wsp:val=&quot;00F60997&quot;/&gt;&lt;wsp:rsid wsp:val=&quot;00F613E8&quot;/&gt;&lt;wsp:rsid wsp:val=&quot;00F633D4&quot;/&gt;&lt;wsp:rsid wsp:val=&quot;00F667A4&quot;/&gt;&lt;wsp:rsid wsp:val=&quot;00F7271F&quot;/&gt;&lt;wsp:rsid wsp:val=&quot;00F77975&quot;/&gt;&lt;wsp:rsid wsp:val=&quot;00F82DDB&quot;/&gt;&lt;wsp:rsid wsp:val=&quot;00F82ECF&quot;/&gt;&lt;wsp:rsid wsp:val=&quot;00F83E1B&quot;/&gt;&lt;wsp:rsid wsp:val=&quot;00F85B95&quot;/&gt;&lt;wsp:rsid wsp:val=&quot;00F91129&quot;/&gt;&lt;wsp:rsid wsp:val=&quot;00F91BD4&quot;/&gt;&lt;wsp:rsid wsp:val=&quot;00F92B68&quot;/&gt;&lt;wsp:rsid wsp:val=&quot;00F92EA4&quot;/&gt;&lt;wsp:rsid wsp:val=&quot;00F958EB&quot;/&gt;&lt;wsp:rsid wsp:val=&quot;00F96E00&quot;/&gt;&lt;wsp:rsid wsp:val=&quot;00FA1BE0&quot;/&gt;&lt;wsp:rsid wsp:val=&quot;00FA2A58&quot;/&gt;&lt;wsp:rsid wsp:val=&quot;00FA760E&quot;/&gt;&lt;wsp:rsid wsp:val=&quot;00FB01BA&quot;/&gt;&lt;wsp:rsid wsp:val=&quot;00FB0349&quot;/&gt;&lt;wsp:rsid wsp:val=&quot;00FB51FE&quot;/&gt;&lt;wsp:rsid wsp:val=&quot;00FB6173&quot;/&gt;&lt;wsp:rsid wsp:val=&quot;00FB6884&quot;/&gt;&lt;wsp:rsid wsp:val=&quot;00FB6DA5&quot;/&gt;&lt;wsp:rsid wsp:val=&quot;00FB7A88&quot;/&gt;&lt;wsp:rsid wsp:val=&quot;00FC063B&quot;/&gt;&lt;wsp:rsid wsp:val=&quot;00FC0FFC&quot;/&gt;&lt;wsp:rsid wsp:val=&quot;00FC3116&quot;/&gt;&lt;wsp:rsid wsp:val=&quot;00FC3CC4&quot;/&gt;&lt;wsp:rsid wsp:val=&quot;00FC469C&quot;/&gt;&lt;wsp:rsid wsp:val=&quot;00FC5667&quot;/&gt;&lt;wsp:rsid wsp:val=&quot;00FC6306&quot;/&gt;&lt;wsp:rsid wsp:val=&quot;00FD094B&quot;/&gt;&lt;wsp:rsid wsp:val=&quot;00FD0A45&quot;/&gt;&lt;wsp:rsid wsp:val=&quot;00FD1881&quot;/&gt;&lt;wsp:rsid wsp:val=&quot;00FD3CD5&quot;/&gt;&lt;wsp:rsid wsp:val=&quot;00FD4661&quot;/&gt;&lt;wsp:rsid wsp:val=&quot;00FD4D31&quot;/&gt;&lt;wsp:rsid wsp:val=&quot;00FE116A&quot;/&gt;&lt;wsp:rsid wsp:val=&quot;00FE122E&quot;/&gt;&lt;wsp:rsid wsp:val=&quot;00FE3DEE&quot;/&gt;&lt;wsp:rsid wsp:val=&quot;00FE6E80&quot;/&gt;&lt;/wsp:rsids&gt;&lt;/w:docPr&gt;&lt;w:body&gt;&lt;w:p wsp:rsidR=&quot;00000000&quot; wsp:rsidRDefault=&quot;007D56DE&quot;&gt;&lt;m:oMathPara&gt;&lt;m:oMath&gt;&lt;m:f&gt;&lt;m:fPr&gt;&lt;m:ctrlPr&gt;&lt;w:rPr&gt;&lt;w:rFonts w:ascii=&quot;Cambria Math&quot; w:h-ansi=&quot;Cambria Math&quot;/&gt;&lt;wx:font wx:val=&quot;Cambria Math&quot;/&gt;&lt;w:i/&gt;&lt;w:sz w:val=&quot;28&quot;/&gt;&lt;w:sz-cs w:val=&quot;24&quot;/&gt;&lt;/w:rPr&gt;&lt;/m:ctrlPr&gt;&lt;/m:fPr&gt;&lt;m:num&gt;&lt;m:r&gt;&lt;m:rPr&gt;&lt;m:sty m:val=&quot;p&quot;/&gt;&lt;/m:rPr&gt;&lt;w:rPr&gt;&lt;w:rFonts w:ascii=&quot;Cambria Math&quot; w:h-ansi=&quot;Cambria Math&quot;/&gt;&lt;wx:font wx:val=&quot;Cambria Math&quot;/&gt;&lt;w:sz w:val=&quot;28&quot;/&gt;&lt;w:sz-cs w:val=&quot;24&quot;/&gt;&lt;/w:rPr&gt;&lt;m:t&gt;t РІРЅ-&lt;/m:t&gt;&lt;/m:r&gt;&lt;m:r&gt;&lt;m:rPr&gt;&lt;m:sty m:val=&quot;p&quot;/&gt;&lt;/m:rPr&gt;&lt;w:rPr&gt;&lt;w:rFonts w:ascii=&quot;Cambria Math&quot; w:h-ansi=&quot;Cambria Math&quot;/&gt;&lt;wx:font wx:val=&quot;Cambria Math&quot;/&gt;&lt;w:sz w:val=&quot;28&quot;/&gt;&lt;w:sz-cs w:val=&quot;24&quot;/&gt;&lt;w:lang w:val=&quot;EN-US&quot;/&gt;&lt;/w:rPr&gt;&lt;m:t&gt;t&lt;/m:t&gt;&lt;/m:r&gt;&lt;m:r&gt;&lt;m:rPr&gt;&lt;m:sty m:val=&quot;p&quot;/&gt;&lt;/m:rPr&gt;&lt;w:rPr&gt;&lt;w:rFonts w:ascii=&quot;Cambria Math&quot; w:h-ansi=&quot;Cambria Math&quot;/&gt;&lt;wx:font wx:val=&quot;Cambria Math&quot;/&gt;&lt;w:sz w:val=&quot;28&quot;/&gt;&lt;w:sz-cs w:val=&quot;24&quot;/&gt;&lt;/w:rPr&gt;&lt;m:t&gt;СЃСЂРѕ&lt;/m:t&gt;&lt;/m:r&gt;&lt;/m:num&gt;&lt;m:den&gt;&lt;m:r&gt;&lt;m:rPr&gt;&lt;m:sty m:val=&quot;p&quot;/&gt;&lt;/m:rPr&gt;&lt;w:rPr&gt;&lt;w:rFonts w:ascii=&quot;Cambria Math&quot; w:h-ansi=&quot;Cambria Math&quot;/&gt;&lt;wx:font wx:val=&quot;Cambria Math&quot;/&gt;&lt;w:sz w:val=&quot;28&quot;/&gt;&lt;w:sz-cs w:val=&quot;24&quot;/&gt;&lt;w:lang w:val=&quot;EN-US&quot;/&gt;&lt;/w:rPr&gt;&lt;m:t&gt;t&lt;/m:t&gt;&lt;/m:r&gt;&lt;m:r&gt;&lt;m:rPr&gt;&lt;m:sty m:val=&quot;p&quot;/&gt;&lt;/m:rPr&gt;&lt;w:rPr&gt;&lt;w:rFonts w:ascii=&quot;Cambria Math&quot; w:h-ansi=&quot;Cambria Math&quot;/&gt;&lt;wx:font wx:val=&quot;Cambria Math&quot;/&gt;&lt;w:sz w:val=&quot;28&quot;/&gt;&lt;w:sz-cs w:val=&quot;24&quot;/&gt;&lt;/w:rPr&gt;&lt;m:t&gt; РІРЅ -&lt;/m:t&gt;&lt;/m:r&gt;&lt;m:r&gt;&lt;m:rPr&gt;&lt;m:sty m:val=&quot;p&quot;/&gt;&lt;/m:rPr&gt;&lt;w:rPr&gt;&lt;w:rFonts w:ascii=&quot;Cambria Math&quot; w:h-ansi=&quot;Cambria Math&quot;/&gt;&lt;wx:font wx:val=&quot;Cambria Math&quot;/&gt;&lt;w:sz w:val=&quot;28&quot;/&gt;&lt;w:sz-cs w:val=&quot;24&quot;/&gt;&lt;w:lang w:val=&quot;EN-US&quot;/&gt;&lt;/w:rPr&gt;&lt;m:t&gt;t&lt;/m:t&gt;&lt;/m:r&gt;&lt;m:r&gt;&lt;m:rPr&gt;&lt;m:sty m:val=&quot;p&quot;/&gt;&lt;/m:rPr&gt;&lt;w:rPr&gt;&lt;w:rFonts w:ascii=&quot;Cambria Math&quot; w:h-ansi=&quot;Cambria Math&quot;/&gt;&lt;wx:font wx:val=&quot;Cambria Math&quot;/&gt;&lt;w:sz w:val=&quot;28&quot;/&gt;&lt;w:sz-cs w:val=&quot;24&quot;/&gt;&lt;/w:rPr&gt;&lt;m:t&gt;СЂРѕ&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6" o:title="" chromakey="white"/>
          </v:shape>
        </w:pict>
      </w:r>
      <w:r w:rsidRPr="007D4CFA">
        <w:rPr>
          <w:sz w:val="24"/>
          <w:szCs w:val="24"/>
          <w:vertAlign w:val="superscript"/>
        </w:rPr>
        <w:fldChar w:fldCharType="end"/>
      </w:r>
      <w:r w:rsidRPr="00D2573F">
        <w:rPr>
          <w:sz w:val="24"/>
          <w:szCs w:val="24"/>
          <w:vertAlign w:val="superscript"/>
        </w:rPr>
        <w:instrText xml:space="preserve"> </w:instrText>
      </w:r>
      <w:r w:rsidRPr="00D2573F">
        <w:rPr>
          <w:sz w:val="24"/>
          <w:szCs w:val="24"/>
          <w:vertAlign w:val="superscript"/>
        </w:rPr>
        <w:fldChar w:fldCharType="separate"/>
      </w:r>
      <w:r w:rsidRPr="00D2573F">
        <w:rPr>
          <w:rFonts w:eastAsia="Times New Roman"/>
          <w:sz w:val="24"/>
          <w:szCs w:val="24"/>
          <w:lang w:eastAsia="en-US"/>
        </w:rPr>
        <w:t xml:space="preserve"> </w:t>
      </w:r>
      <w:r w:rsidRPr="00D2573F">
        <w:rPr>
          <w:rFonts w:eastAsia="Times New Roman"/>
          <w:position w:val="-36"/>
          <w:sz w:val="24"/>
          <w:szCs w:val="24"/>
          <w:lang w:eastAsia="en-US"/>
        </w:rPr>
        <w:object w:dxaOrig="1020" w:dyaOrig="780">
          <v:shape id="_x0000_i1070" type="#_x0000_t75" style="width:51pt;height:39pt" o:ole="">
            <v:imagedata r:id="rId77" o:title=""/>
          </v:shape>
          <o:OLEObject Type="Embed" ProgID="Equation.3" ShapeID="_x0000_i1070" DrawAspect="Content" ObjectID="_1472021698" r:id="rId78"/>
        </w:object>
      </w:r>
      <w:r w:rsidRPr="00D2573F">
        <w:rPr>
          <w:sz w:val="24"/>
          <w:szCs w:val="24"/>
          <w:vertAlign w:val="superscript"/>
        </w:rPr>
        <w:fldChar w:fldCharType="end"/>
      </w:r>
      <w:r w:rsidRPr="00D2573F">
        <w:rPr>
          <w:sz w:val="24"/>
          <w:szCs w:val="24"/>
          <w:lang w:val="en-US"/>
        </w:rPr>
        <w:t>n</w:t>
      </w:r>
      <w:r w:rsidRPr="00D2573F">
        <w:rPr>
          <w:sz w:val="24"/>
          <w:szCs w:val="24"/>
        </w:rPr>
        <w:t xml:space="preserve"> </w:t>
      </w:r>
      <w:r w:rsidRPr="00D2573F">
        <w:rPr>
          <w:sz w:val="24"/>
          <w:szCs w:val="24"/>
          <w:vertAlign w:val="subscript"/>
        </w:rPr>
        <w:t xml:space="preserve">. </w:t>
      </w:r>
      <w:r w:rsidRPr="00D2573F">
        <w:rPr>
          <w:sz w:val="24"/>
          <w:szCs w:val="24"/>
          <w:vertAlign w:val="superscript"/>
        </w:rPr>
        <w:t xml:space="preserve"> </w:t>
      </w:r>
      <w:r w:rsidRPr="00D2573F">
        <w:rPr>
          <w:sz w:val="24"/>
          <w:szCs w:val="24"/>
        </w:rPr>
        <w:t>(Гкал.);</w:t>
      </w:r>
    </w:p>
    <w:p w:rsidR="00A87D3C" w:rsidRPr="00D2573F" w:rsidRDefault="00A87D3C" w:rsidP="00904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2573F">
        <w:rPr>
          <w:sz w:val="24"/>
          <w:szCs w:val="24"/>
        </w:rPr>
        <w:t xml:space="preserve">     где:</w:t>
      </w:r>
    </w:p>
    <w:p w:rsidR="00A87D3C" w:rsidRPr="00D2573F" w:rsidRDefault="00A87D3C" w:rsidP="00904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2573F">
        <w:rPr>
          <w:sz w:val="24"/>
          <w:szCs w:val="24"/>
          <w:lang w:val="en-US"/>
        </w:rPr>
        <w:t>q</w:t>
      </w:r>
      <w:r w:rsidRPr="00D2573F">
        <w:rPr>
          <w:sz w:val="24"/>
          <w:szCs w:val="24"/>
          <w:vertAlign w:val="subscript"/>
        </w:rPr>
        <w:t xml:space="preserve">рас. </w:t>
      </w:r>
      <w:r w:rsidRPr="00D2573F">
        <w:rPr>
          <w:sz w:val="24"/>
          <w:szCs w:val="24"/>
        </w:rPr>
        <w:t xml:space="preserve"> - часовая расчетная тепловая нагрузка  на отопление, вентиляцию, кондициони</w:t>
      </w:r>
      <w:r>
        <w:rPr>
          <w:sz w:val="24"/>
          <w:szCs w:val="24"/>
        </w:rPr>
        <w:t xml:space="preserve">рование, согласно Приложения № </w:t>
      </w:r>
      <w:r w:rsidR="00A00FCE">
        <w:rPr>
          <w:sz w:val="24"/>
          <w:szCs w:val="24"/>
        </w:rPr>
        <w:t xml:space="preserve">1 к договору теплоснабжения </w:t>
      </w:r>
      <w:r w:rsidRPr="00D2573F">
        <w:rPr>
          <w:sz w:val="24"/>
          <w:szCs w:val="24"/>
        </w:rPr>
        <w:t>с Потребителем (Гкал/час);</w:t>
      </w:r>
    </w:p>
    <w:p w:rsidR="00A87D3C" w:rsidRPr="00D2573F" w:rsidRDefault="00A87D3C" w:rsidP="00904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2573F">
        <w:rPr>
          <w:sz w:val="24"/>
          <w:szCs w:val="24"/>
          <w:lang w:val="en-US"/>
        </w:rPr>
        <w:t>t</w:t>
      </w:r>
      <w:r w:rsidRPr="00D2573F">
        <w:rPr>
          <w:sz w:val="24"/>
          <w:szCs w:val="24"/>
          <w:vertAlign w:val="subscript"/>
        </w:rPr>
        <w:t>вн</w:t>
      </w:r>
      <w:r w:rsidRPr="00D2573F">
        <w:rPr>
          <w:sz w:val="24"/>
          <w:szCs w:val="24"/>
        </w:rPr>
        <w:t xml:space="preserve"> -  расчетная температура внутреннего воздуха помещений Потребителя (°С);</w:t>
      </w:r>
    </w:p>
    <w:p w:rsidR="00A87D3C" w:rsidRPr="00D2573F" w:rsidRDefault="00A87D3C" w:rsidP="00904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2573F">
        <w:rPr>
          <w:sz w:val="24"/>
          <w:szCs w:val="24"/>
          <w:lang w:val="en-US"/>
        </w:rPr>
        <w:t>t</w:t>
      </w:r>
      <w:r w:rsidRPr="00D2573F">
        <w:rPr>
          <w:sz w:val="24"/>
          <w:szCs w:val="24"/>
          <w:vertAlign w:val="superscript"/>
        </w:rPr>
        <w:t>ф</w:t>
      </w:r>
      <w:r w:rsidRPr="00D2573F">
        <w:rPr>
          <w:vertAlign w:val="subscript"/>
        </w:rPr>
        <w:t>нв</w:t>
      </w:r>
      <w:r w:rsidRPr="00D2573F">
        <w:rPr>
          <w:sz w:val="24"/>
          <w:szCs w:val="24"/>
        </w:rPr>
        <w:t xml:space="preserve"> - фактическая температура окружающего воздуха за расчетный период. </w:t>
      </w:r>
    </w:p>
    <w:p w:rsidR="00A87D3C" w:rsidRPr="00D2573F" w:rsidRDefault="00A87D3C" w:rsidP="00904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2573F">
        <w:rPr>
          <w:sz w:val="24"/>
          <w:szCs w:val="24"/>
          <w:lang w:val="en-US"/>
        </w:rPr>
        <w:t>t</w:t>
      </w:r>
      <w:r w:rsidRPr="00D2573F">
        <w:rPr>
          <w:sz w:val="24"/>
          <w:szCs w:val="24"/>
          <w:vertAlign w:val="superscript"/>
        </w:rPr>
        <w:t>р</w:t>
      </w:r>
      <w:r w:rsidRPr="00D2573F">
        <w:rPr>
          <w:sz w:val="24"/>
          <w:szCs w:val="24"/>
          <w:vertAlign w:val="subscript"/>
        </w:rPr>
        <w:t>нв</w:t>
      </w:r>
      <w:r w:rsidRPr="00D2573F">
        <w:rPr>
          <w:sz w:val="24"/>
          <w:szCs w:val="24"/>
        </w:rPr>
        <w:t xml:space="preserve"> - расчетная    температура    наружного    воздуха в соответствии со СНиП 23-01-99 </w:t>
      </w:r>
      <w:r>
        <w:rPr>
          <w:sz w:val="24"/>
          <w:szCs w:val="24"/>
        </w:rPr>
        <w:t xml:space="preserve">    </w:t>
      </w:r>
      <w:r w:rsidRPr="00D2573F">
        <w:rPr>
          <w:sz w:val="24"/>
          <w:szCs w:val="24"/>
        </w:rPr>
        <w:t>(</w:t>
      </w:r>
      <w:r>
        <w:rPr>
          <w:sz w:val="24"/>
          <w:szCs w:val="24"/>
        </w:rPr>
        <w:t>-2</w:t>
      </w:r>
      <w:r w:rsidR="00A00FCE">
        <w:rPr>
          <w:sz w:val="24"/>
          <w:szCs w:val="24"/>
        </w:rPr>
        <w:t>6</w:t>
      </w:r>
      <w:r>
        <w:rPr>
          <w:sz w:val="24"/>
          <w:szCs w:val="24"/>
        </w:rPr>
        <w:t xml:space="preserve"> </w:t>
      </w:r>
      <w:r w:rsidRPr="00D2573F">
        <w:rPr>
          <w:sz w:val="24"/>
          <w:szCs w:val="24"/>
        </w:rPr>
        <w:t>°С);</w:t>
      </w:r>
    </w:p>
    <w:p w:rsidR="00A87D3C" w:rsidRPr="00D2573F" w:rsidRDefault="00A87D3C" w:rsidP="00904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2573F">
        <w:rPr>
          <w:sz w:val="24"/>
          <w:szCs w:val="24"/>
          <w:lang w:val="en-US"/>
        </w:rPr>
        <w:t>n</w:t>
      </w:r>
      <w:r w:rsidRPr="00D2573F">
        <w:rPr>
          <w:sz w:val="24"/>
          <w:szCs w:val="24"/>
        </w:rPr>
        <w:t xml:space="preserve">  - продолжительность  работы систем отопления, вентиляции, кондиционирования  за расчетный период (часов).</w:t>
      </w:r>
    </w:p>
    <w:p w:rsidR="00A87D3C" w:rsidRPr="00D2573F" w:rsidRDefault="00A87D3C" w:rsidP="0090408A">
      <w:pPr>
        <w:pStyle w:val="13"/>
        <w:jc w:val="both"/>
        <w:rPr>
          <w:b/>
          <w:sz w:val="24"/>
          <w:szCs w:val="24"/>
        </w:rPr>
      </w:pPr>
    </w:p>
    <w:p w:rsidR="00A87D3C" w:rsidRPr="00D2573F" w:rsidRDefault="00A87D3C" w:rsidP="0090408A">
      <w:pPr>
        <w:pStyle w:val="13"/>
        <w:jc w:val="center"/>
        <w:rPr>
          <w:b/>
          <w:sz w:val="24"/>
          <w:szCs w:val="24"/>
        </w:rPr>
      </w:pPr>
      <w:r>
        <w:rPr>
          <w:b/>
          <w:sz w:val="24"/>
          <w:szCs w:val="24"/>
        </w:rPr>
        <w:t>2.</w:t>
      </w:r>
      <w:r w:rsidR="00A00FCE">
        <w:rPr>
          <w:b/>
          <w:sz w:val="24"/>
          <w:szCs w:val="24"/>
        </w:rPr>
        <w:t>2</w:t>
      </w:r>
      <w:r>
        <w:rPr>
          <w:b/>
          <w:sz w:val="24"/>
          <w:szCs w:val="24"/>
        </w:rPr>
        <w:t>.</w:t>
      </w:r>
      <w:r w:rsidRPr="00D2573F">
        <w:rPr>
          <w:b/>
          <w:sz w:val="24"/>
          <w:szCs w:val="24"/>
        </w:rPr>
        <w:t xml:space="preserve"> Количество утерянной тепловой энергии  с утечкой теплоносителя из системы отопления</w:t>
      </w:r>
      <w:r w:rsidR="009D46A3">
        <w:rPr>
          <w:b/>
          <w:sz w:val="24"/>
          <w:szCs w:val="24"/>
        </w:rPr>
        <w:t xml:space="preserve"> (Гкал)</w:t>
      </w:r>
    </w:p>
    <w:p w:rsidR="00A87D3C" w:rsidRPr="00D2573F" w:rsidRDefault="00A87D3C" w:rsidP="0090408A">
      <w:pPr>
        <w:ind w:firstLine="709"/>
        <w:jc w:val="both"/>
        <w:rPr>
          <w:sz w:val="24"/>
          <w:szCs w:val="24"/>
        </w:rPr>
      </w:pPr>
      <w:r w:rsidRPr="00D2573F">
        <w:rPr>
          <w:sz w:val="24"/>
          <w:szCs w:val="24"/>
        </w:rPr>
        <w:t xml:space="preserve">       Если в расчетный период на тепловой сети, теплопотребляющих установках, находящейся в ведении или эксплуатационной ответственности Потребителя был зафиксирован:</w:t>
      </w:r>
    </w:p>
    <w:p w:rsidR="00A87D3C" w:rsidRPr="00D2573F" w:rsidRDefault="00A87D3C" w:rsidP="0090408A">
      <w:pPr>
        <w:jc w:val="both"/>
        <w:rPr>
          <w:sz w:val="24"/>
          <w:szCs w:val="24"/>
        </w:rPr>
      </w:pPr>
      <w:r w:rsidRPr="00D2573F">
        <w:rPr>
          <w:sz w:val="24"/>
          <w:szCs w:val="24"/>
        </w:rPr>
        <w:t>-  слив  и (или) наполнение тепловых сетей сетевой водой (теплоносителем);</w:t>
      </w:r>
    </w:p>
    <w:p w:rsidR="00A87D3C" w:rsidRPr="00D2573F" w:rsidRDefault="00A87D3C" w:rsidP="0090408A">
      <w:pPr>
        <w:jc w:val="both"/>
        <w:rPr>
          <w:sz w:val="24"/>
          <w:szCs w:val="24"/>
        </w:rPr>
      </w:pPr>
      <w:r w:rsidRPr="00D2573F">
        <w:rPr>
          <w:sz w:val="24"/>
          <w:szCs w:val="24"/>
        </w:rPr>
        <w:t>- утечка теплоносителя и тепловой энергии, связанные с аварией, потерями через не плотности в трубопроводах или арматуре;</w:t>
      </w:r>
    </w:p>
    <w:p w:rsidR="00A87D3C" w:rsidRPr="00D2573F" w:rsidRDefault="00A87D3C" w:rsidP="0090408A">
      <w:pPr>
        <w:jc w:val="both"/>
        <w:rPr>
          <w:sz w:val="24"/>
          <w:szCs w:val="24"/>
        </w:rPr>
      </w:pPr>
      <w:r w:rsidRPr="00D2573F">
        <w:rPr>
          <w:sz w:val="24"/>
          <w:szCs w:val="24"/>
        </w:rPr>
        <w:t>- другие ситуации, сопровождающиеся несанкционированным водоразбором теплоносителя;</w:t>
      </w:r>
    </w:p>
    <w:p w:rsidR="00A87D3C" w:rsidRPr="00D2573F" w:rsidRDefault="00A87D3C" w:rsidP="0090408A">
      <w:pPr>
        <w:jc w:val="both"/>
        <w:rPr>
          <w:sz w:val="24"/>
          <w:szCs w:val="24"/>
        </w:rPr>
      </w:pPr>
      <w:r w:rsidRPr="00D2573F">
        <w:rPr>
          <w:sz w:val="24"/>
          <w:szCs w:val="24"/>
        </w:rPr>
        <w:t xml:space="preserve">то количество потребленной тепловой энергии и теплоносителя, предъявляемое к оплате, увеличивается на величину зафиксированного сверхнормативного расхода теплоносителя и тепловой энергии с ним. </w:t>
      </w:r>
    </w:p>
    <w:p w:rsidR="00A87D3C" w:rsidRPr="00D2573F" w:rsidRDefault="00A87D3C" w:rsidP="0090408A">
      <w:pPr>
        <w:ind w:firstLine="567"/>
        <w:jc w:val="both"/>
        <w:rPr>
          <w:sz w:val="24"/>
          <w:szCs w:val="24"/>
        </w:rPr>
      </w:pPr>
      <w:r w:rsidRPr="00D2573F">
        <w:rPr>
          <w:sz w:val="24"/>
          <w:szCs w:val="24"/>
        </w:rPr>
        <w:t xml:space="preserve"> Количество потерь теплоносителя вследствие установленной утечки (зафиксированной актом) определяется по диаметру повреждения на трубопроводах и временному периоду фактической утечки (от её обнаружения до устранения):</w:t>
      </w:r>
    </w:p>
    <w:p w:rsidR="00A87D3C" w:rsidRPr="00D2573F" w:rsidRDefault="00A87D3C" w:rsidP="0090408A">
      <w:pPr>
        <w:ind w:firstLine="567"/>
        <w:jc w:val="both"/>
        <w:rPr>
          <w:sz w:val="24"/>
          <w:szCs w:val="24"/>
        </w:rPr>
      </w:pPr>
    </w:p>
    <w:p w:rsidR="00A87D3C" w:rsidRPr="00D2573F" w:rsidRDefault="00A87D3C" w:rsidP="0090408A">
      <w:pPr>
        <w:ind w:firstLine="709"/>
        <w:jc w:val="both"/>
        <w:rPr>
          <w:sz w:val="24"/>
          <w:szCs w:val="24"/>
        </w:rPr>
      </w:pPr>
      <w:r w:rsidRPr="00D2573F">
        <w:rPr>
          <w:sz w:val="24"/>
          <w:szCs w:val="24"/>
        </w:rPr>
        <w:t xml:space="preserve">                                                           </w:t>
      </w:r>
      <w:r w:rsidRPr="00D2573F">
        <w:rPr>
          <w:sz w:val="24"/>
          <w:szCs w:val="24"/>
          <w:lang w:val="en-US"/>
        </w:rPr>
        <w:t>M</w:t>
      </w:r>
      <w:r w:rsidRPr="00D2573F">
        <w:rPr>
          <w:sz w:val="24"/>
          <w:szCs w:val="24"/>
          <w:vertAlign w:val="subscript"/>
        </w:rPr>
        <w:t>ут.акт</w:t>
      </w:r>
      <w:r w:rsidRPr="00D2573F">
        <w:rPr>
          <w:sz w:val="24"/>
          <w:szCs w:val="24"/>
        </w:rPr>
        <w:t xml:space="preserve"> = </w:t>
      </w:r>
      <w:r w:rsidRPr="00D2573F">
        <w:rPr>
          <w:sz w:val="24"/>
          <w:szCs w:val="24"/>
          <w:lang w:val="en-US"/>
        </w:rPr>
        <w:t>G</w:t>
      </w:r>
      <w:r w:rsidRPr="00D2573F">
        <w:rPr>
          <w:sz w:val="24"/>
          <w:szCs w:val="24"/>
          <w:vertAlign w:val="subscript"/>
        </w:rPr>
        <w:t>ут</w:t>
      </w:r>
      <w:r w:rsidRPr="00D2573F">
        <w:rPr>
          <w:sz w:val="24"/>
          <w:szCs w:val="24"/>
        </w:rPr>
        <w:t xml:space="preserve">* </w:t>
      </w:r>
      <w:r w:rsidRPr="00D2573F">
        <w:rPr>
          <w:sz w:val="24"/>
          <w:szCs w:val="24"/>
          <w:lang w:val="en-US"/>
        </w:rPr>
        <w:t>n</w:t>
      </w:r>
      <w:r w:rsidRPr="00D2573F">
        <w:rPr>
          <w:sz w:val="24"/>
          <w:szCs w:val="24"/>
        </w:rPr>
        <w:t>, (т).</w:t>
      </w:r>
    </w:p>
    <w:p w:rsidR="00A87D3C" w:rsidRPr="00D2573F" w:rsidRDefault="00A87D3C" w:rsidP="0090408A">
      <w:pPr>
        <w:ind w:firstLine="709"/>
        <w:jc w:val="both"/>
        <w:rPr>
          <w:sz w:val="24"/>
          <w:szCs w:val="24"/>
        </w:rPr>
      </w:pPr>
      <w:r w:rsidRPr="00D2573F">
        <w:rPr>
          <w:sz w:val="24"/>
          <w:szCs w:val="24"/>
        </w:rPr>
        <w:t>где:</w:t>
      </w:r>
    </w:p>
    <w:p w:rsidR="00A87D3C" w:rsidRPr="00D2573F" w:rsidRDefault="00A87D3C" w:rsidP="0090408A">
      <w:pPr>
        <w:jc w:val="both"/>
        <w:rPr>
          <w:sz w:val="24"/>
          <w:szCs w:val="24"/>
        </w:rPr>
      </w:pPr>
      <w:r w:rsidRPr="00D2573F">
        <w:rPr>
          <w:sz w:val="24"/>
          <w:szCs w:val="24"/>
          <w:lang w:val="en-US"/>
        </w:rPr>
        <w:t>G</w:t>
      </w:r>
      <w:r w:rsidRPr="00D2573F">
        <w:rPr>
          <w:sz w:val="24"/>
          <w:szCs w:val="24"/>
          <w:vertAlign w:val="subscript"/>
        </w:rPr>
        <w:t>ут</w:t>
      </w:r>
      <w:r w:rsidRPr="00D2573F">
        <w:rPr>
          <w:sz w:val="24"/>
          <w:szCs w:val="24"/>
        </w:rPr>
        <w:t xml:space="preserve"> – </w:t>
      </w:r>
      <w:r w:rsidR="002F38FE">
        <w:rPr>
          <w:sz w:val="24"/>
          <w:szCs w:val="24"/>
        </w:rPr>
        <w:t xml:space="preserve">расчетный </w:t>
      </w:r>
      <w:r w:rsidRPr="00D2573F">
        <w:rPr>
          <w:sz w:val="24"/>
          <w:szCs w:val="24"/>
        </w:rPr>
        <w:t xml:space="preserve">расход теплоносителя, т/ч. </w:t>
      </w:r>
    </w:p>
    <w:p w:rsidR="00A87D3C" w:rsidRPr="00D2573F" w:rsidRDefault="00A87D3C" w:rsidP="0090408A">
      <w:pPr>
        <w:jc w:val="both"/>
        <w:rPr>
          <w:sz w:val="24"/>
          <w:szCs w:val="24"/>
        </w:rPr>
      </w:pPr>
      <w:r w:rsidRPr="00D2573F">
        <w:rPr>
          <w:sz w:val="24"/>
          <w:szCs w:val="24"/>
          <w:lang w:val="en-US"/>
        </w:rPr>
        <w:t>n</w:t>
      </w:r>
      <w:r w:rsidRPr="00D2573F">
        <w:rPr>
          <w:sz w:val="24"/>
          <w:szCs w:val="24"/>
        </w:rPr>
        <w:t xml:space="preserve"> – временной период утечки теплоносителя (от её обнаружения до устранения), ч.</w:t>
      </w:r>
    </w:p>
    <w:p w:rsidR="00A87D3C" w:rsidRPr="00D2573F" w:rsidRDefault="00A87D3C" w:rsidP="0090408A">
      <w:pPr>
        <w:ind w:firstLine="567"/>
        <w:jc w:val="both"/>
        <w:rPr>
          <w:sz w:val="24"/>
          <w:szCs w:val="24"/>
        </w:rPr>
      </w:pPr>
      <w:r w:rsidRPr="00D2573F">
        <w:rPr>
          <w:sz w:val="24"/>
          <w:szCs w:val="24"/>
        </w:rPr>
        <w:lastRenderedPageBreak/>
        <w:t xml:space="preserve"> Количество потерь  тепловой энергии,  вследствие установленной утечки теплоносителя (зафиксированной актом) определяется:</w:t>
      </w:r>
    </w:p>
    <w:p w:rsidR="00A87D3C" w:rsidRPr="00D2573F" w:rsidRDefault="00A87D3C" w:rsidP="0090408A">
      <w:pPr>
        <w:ind w:firstLine="567"/>
        <w:jc w:val="both"/>
        <w:rPr>
          <w:sz w:val="24"/>
          <w:szCs w:val="24"/>
        </w:rPr>
      </w:pPr>
    </w:p>
    <w:p w:rsidR="00A87D3C" w:rsidRPr="00D2573F" w:rsidRDefault="00A87D3C" w:rsidP="0090408A">
      <w:pPr>
        <w:ind w:firstLine="567"/>
        <w:jc w:val="both"/>
        <w:rPr>
          <w:sz w:val="24"/>
          <w:szCs w:val="24"/>
        </w:rPr>
      </w:pPr>
      <w:r w:rsidRPr="00D2573F">
        <w:rPr>
          <w:sz w:val="24"/>
          <w:szCs w:val="24"/>
        </w:rPr>
        <w:t xml:space="preserve">                                          </w:t>
      </w:r>
      <w:r w:rsidRPr="00D2573F">
        <w:rPr>
          <w:sz w:val="24"/>
          <w:szCs w:val="24"/>
          <w:lang w:val="en-US"/>
        </w:rPr>
        <w:t>Q</w:t>
      </w:r>
      <w:r w:rsidRPr="00D2573F">
        <w:rPr>
          <w:sz w:val="24"/>
          <w:szCs w:val="24"/>
        </w:rPr>
        <w:t xml:space="preserve"> </w:t>
      </w:r>
      <w:r w:rsidRPr="00D2573F">
        <w:rPr>
          <w:sz w:val="24"/>
          <w:szCs w:val="24"/>
          <w:vertAlign w:val="subscript"/>
        </w:rPr>
        <w:t xml:space="preserve">ут.акт </w:t>
      </w:r>
      <w:r w:rsidRPr="00D2573F">
        <w:rPr>
          <w:sz w:val="24"/>
          <w:szCs w:val="24"/>
        </w:rPr>
        <w:t xml:space="preserve">= </w:t>
      </w:r>
      <w:r w:rsidRPr="00D2573F">
        <w:rPr>
          <w:sz w:val="24"/>
          <w:szCs w:val="24"/>
          <w:lang w:val="en-US"/>
        </w:rPr>
        <w:t>M</w:t>
      </w:r>
      <w:r w:rsidRPr="00D2573F">
        <w:rPr>
          <w:sz w:val="24"/>
          <w:szCs w:val="24"/>
          <w:vertAlign w:val="subscript"/>
        </w:rPr>
        <w:t>ут.акт</w:t>
      </w:r>
      <w:r w:rsidRPr="00D2573F">
        <w:rPr>
          <w:sz w:val="24"/>
          <w:szCs w:val="24"/>
        </w:rPr>
        <w:t>*(</w:t>
      </w:r>
      <w:r w:rsidRPr="00D2573F">
        <w:rPr>
          <w:sz w:val="24"/>
          <w:szCs w:val="24"/>
          <w:lang w:val="en-US"/>
        </w:rPr>
        <w:t>t</w:t>
      </w:r>
      <w:r w:rsidRPr="00D2573F">
        <w:rPr>
          <w:sz w:val="24"/>
          <w:szCs w:val="24"/>
          <w:vertAlign w:val="subscript"/>
        </w:rPr>
        <w:t xml:space="preserve">1,2 – </w:t>
      </w:r>
      <w:r w:rsidRPr="00D2573F">
        <w:rPr>
          <w:sz w:val="24"/>
          <w:szCs w:val="24"/>
          <w:lang w:val="en-US"/>
        </w:rPr>
        <w:t>t</w:t>
      </w:r>
      <w:r w:rsidRPr="00D2573F">
        <w:rPr>
          <w:sz w:val="24"/>
          <w:szCs w:val="24"/>
        </w:rPr>
        <w:t xml:space="preserve"> </w:t>
      </w:r>
      <w:r w:rsidRPr="00D2573F">
        <w:rPr>
          <w:sz w:val="24"/>
          <w:szCs w:val="24"/>
          <w:vertAlign w:val="subscript"/>
        </w:rPr>
        <w:t>х.в.</w:t>
      </w:r>
      <w:r w:rsidRPr="00D2573F">
        <w:rPr>
          <w:sz w:val="24"/>
          <w:szCs w:val="24"/>
        </w:rPr>
        <w:t>)</w:t>
      </w:r>
      <w:r w:rsidRPr="00D2573F">
        <w:rPr>
          <w:sz w:val="24"/>
          <w:szCs w:val="24"/>
          <w:vertAlign w:val="subscript"/>
        </w:rPr>
        <w:t xml:space="preserve"> </w:t>
      </w:r>
      <w:r w:rsidRPr="00D2573F">
        <w:rPr>
          <w:sz w:val="24"/>
          <w:szCs w:val="24"/>
        </w:rPr>
        <w:t xml:space="preserve">*10 </w:t>
      </w:r>
      <w:r w:rsidRPr="00D2573F">
        <w:rPr>
          <w:sz w:val="24"/>
          <w:szCs w:val="24"/>
          <w:vertAlign w:val="superscript"/>
        </w:rPr>
        <w:t>-3</w:t>
      </w:r>
      <w:r w:rsidRPr="00D2573F">
        <w:rPr>
          <w:sz w:val="24"/>
          <w:szCs w:val="24"/>
        </w:rPr>
        <w:t>, (Гкал).</w:t>
      </w:r>
    </w:p>
    <w:p w:rsidR="00A87D3C" w:rsidRPr="00D2573F" w:rsidRDefault="00A87D3C" w:rsidP="0090408A">
      <w:pPr>
        <w:ind w:firstLine="567"/>
        <w:jc w:val="both"/>
        <w:rPr>
          <w:sz w:val="24"/>
          <w:szCs w:val="24"/>
        </w:rPr>
      </w:pPr>
      <w:r w:rsidRPr="00D2573F">
        <w:rPr>
          <w:sz w:val="24"/>
          <w:szCs w:val="24"/>
        </w:rPr>
        <w:t>где:</w:t>
      </w:r>
    </w:p>
    <w:p w:rsidR="00A87D3C" w:rsidRPr="00D2573F" w:rsidRDefault="00A87D3C" w:rsidP="0090408A">
      <w:pPr>
        <w:ind w:firstLine="567"/>
        <w:jc w:val="both"/>
        <w:rPr>
          <w:sz w:val="24"/>
          <w:szCs w:val="24"/>
        </w:rPr>
      </w:pPr>
      <w:r w:rsidRPr="00D2573F">
        <w:rPr>
          <w:sz w:val="24"/>
          <w:szCs w:val="24"/>
          <w:lang w:val="en-US"/>
        </w:rPr>
        <w:t>M</w:t>
      </w:r>
      <w:r w:rsidRPr="00D2573F">
        <w:rPr>
          <w:sz w:val="24"/>
          <w:szCs w:val="24"/>
          <w:vertAlign w:val="subscript"/>
        </w:rPr>
        <w:t>ут.акт</w:t>
      </w:r>
      <w:r w:rsidRPr="00D2573F">
        <w:rPr>
          <w:sz w:val="24"/>
          <w:szCs w:val="24"/>
        </w:rPr>
        <w:t xml:space="preserve">  количество теплоносителя вследствие установленной утечки (зафиксированной актом), т.</w:t>
      </w:r>
    </w:p>
    <w:p w:rsidR="00A87D3C" w:rsidRPr="00D2573F" w:rsidRDefault="00A87D3C" w:rsidP="0090408A">
      <w:pPr>
        <w:ind w:firstLine="709"/>
        <w:jc w:val="both"/>
        <w:rPr>
          <w:sz w:val="24"/>
          <w:szCs w:val="24"/>
        </w:rPr>
      </w:pPr>
      <w:r w:rsidRPr="00D2573F">
        <w:rPr>
          <w:sz w:val="24"/>
          <w:szCs w:val="24"/>
          <w:lang w:val="en-US"/>
        </w:rPr>
        <w:t>t</w:t>
      </w:r>
      <w:r>
        <w:rPr>
          <w:sz w:val="24"/>
          <w:szCs w:val="24"/>
          <w:vertAlign w:val="subscript"/>
        </w:rPr>
        <w:t>1,</w:t>
      </w:r>
      <w:r w:rsidRPr="00D2573F">
        <w:rPr>
          <w:sz w:val="24"/>
          <w:szCs w:val="24"/>
          <w:vertAlign w:val="subscript"/>
        </w:rPr>
        <w:t>2</w:t>
      </w:r>
      <w:r w:rsidRPr="00D2573F">
        <w:rPr>
          <w:sz w:val="24"/>
          <w:szCs w:val="24"/>
        </w:rPr>
        <w:t xml:space="preserve"> –значения температуры теплоносителя в трубопроводе из которого была зафиксирована утечка (подающий или обратный), </w:t>
      </w:r>
      <w:r w:rsidRPr="00D2573F">
        <w:rPr>
          <w:sz w:val="24"/>
          <w:szCs w:val="24"/>
          <w:vertAlign w:val="superscript"/>
        </w:rPr>
        <w:t>0</w:t>
      </w:r>
      <w:r w:rsidRPr="00D2573F">
        <w:rPr>
          <w:sz w:val="24"/>
          <w:szCs w:val="24"/>
        </w:rPr>
        <w:t>С.</w:t>
      </w:r>
    </w:p>
    <w:p w:rsidR="00A87D3C" w:rsidRPr="00D2573F" w:rsidRDefault="00A87D3C" w:rsidP="0090408A">
      <w:pPr>
        <w:ind w:firstLine="709"/>
        <w:jc w:val="both"/>
        <w:rPr>
          <w:sz w:val="24"/>
          <w:szCs w:val="24"/>
        </w:rPr>
      </w:pPr>
      <w:r w:rsidRPr="00D2573F">
        <w:rPr>
          <w:sz w:val="24"/>
          <w:szCs w:val="24"/>
        </w:rPr>
        <w:t>Температура теплоносителя (</w:t>
      </w:r>
      <w:r w:rsidRPr="00D2573F">
        <w:rPr>
          <w:sz w:val="24"/>
          <w:szCs w:val="24"/>
          <w:lang w:val="en-US"/>
        </w:rPr>
        <w:t>t</w:t>
      </w:r>
      <w:r w:rsidRPr="00D2573F">
        <w:rPr>
          <w:sz w:val="24"/>
          <w:szCs w:val="24"/>
        </w:rPr>
        <w:t xml:space="preserve">), принимаемая при расчете тепловой энергии с такими потерями теплоносителя на участке тепловой сети Потребителя от границы балансовой или эксплуатационной ответственности принадлежности до теплового пункта, по температуре потерянного теплоносителя на источнике в зависимости от того из какого трубопровода (подающего или обратного) произошла утечка теплоносителя.      </w:t>
      </w:r>
    </w:p>
    <w:p w:rsidR="00A87D3C" w:rsidRPr="00D2573F" w:rsidRDefault="00A87D3C" w:rsidP="0090408A">
      <w:pPr>
        <w:tabs>
          <w:tab w:val="left" w:pos="567"/>
          <w:tab w:val="left" w:pos="709"/>
        </w:tabs>
        <w:ind w:firstLine="567"/>
        <w:jc w:val="both"/>
        <w:rPr>
          <w:sz w:val="24"/>
          <w:szCs w:val="24"/>
        </w:rPr>
      </w:pPr>
      <w:r w:rsidRPr="00D2573F">
        <w:rPr>
          <w:sz w:val="24"/>
          <w:szCs w:val="24"/>
        </w:rPr>
        <w:t xml:space="preserve"> Температура теплоносителя (</w:t>
      </w:r>
      <w:r w:rsidRPr="00D2573F">
        <w:rPr>
          <w:sz w:val="24"/>
          <w:szCs w:val="24"/>
          <w:lang w:val="en-US"/>
        </w:rPr>
        <w:t>t</w:t>
      </w:r>
      <w:r w:rsidRPr="00D2573F">
        <w:rPr>
          <w:sz w:val="24"/>
          <w:szCs w:val="24"/>
        </w:rPr>
        <w:t>), принимаемая при расчете тепловой энергии с такими потерями теплоносителя на участке тепловой сети Потребителя от теплового пункта до зданий (строений), определяется по температуре потерянного теплоносителя по контрольно-измерительным приборам, установленным в тепловом пункте Потребителя в зависимости из какого трубопровода (подающего или обратного) произошла утечка теплоносителя.</w:t>
      </w:r>
    </w:p>
    <w:p w:rsidR="00A87D3C" w:rsidRPr="00D2573F" w:rsidRDefault="00A87D3C" w:rsidP="0090408A">
      <w:pPr>
        <w:ind w:firstLine="709"/>
        <w:jc w:val="both"/>
        <w:rPr>
          <w:sz w:val="24"/>
          <w:szCs w:val="24"/>
        </w:rPr>
      </w:pPr>
      <w:r w:rsidRPr="00AD35A2">
        <w:rPr>
          <w:sz w:val="24"/>
          <w:szCs w:val="24"/>
          <w:lang w:val="en-US"/>
        </w:rPr>
        <w:t>t</w:t>
      </w:r>
      <w:r w:rsidRPr="00AD35A2">
        <w:rPr>
          <w:sz w:val="24"/>
          <w:szCs w:val="24"/>
        </w:rPr>
        <w:t xml:space="preserve"> </w:t>
      </w:r>
      <w:r w:rsidRPr="00AD35A2">
        <w:rPr>
          <w:sz w:val="24"/>
          <w:szCs w:val="24"/>
          <w:vertAlign w:val="subscript"/>
        </w:rPr>
        <w:t>х.в</w:t>
      </w:r>
      <w:r w:rsidRPr="00D2573F">
        <w:rPr>
          <w:sz w:val="24"/>
          <w:szCs w:val="24"/>
        </w:rPr>
        <w:t>. -  значени</w:t>
      </w:r>
      <w:r>
        <w:rPr>
          <w:sz w:val="24"/>
          <w:szCs w:val="24"/>
        </w:rPr>
        <w:t>е</w:t>
      </w:r>
      <w:r w:rsidRPr="00D2573F">
        <w:rPr>
          <w:sz w:val="24"/>
          <w:szCs w:val="24"/>
        </w:rPr>
        <w:t xml:space="preserve"> температуры холодной воды на источнике тепловой энергии, </w:t>
      </w:r>
      <w:r w:rsidRPr="00D2573F">
        <w:rPr>
          <w:sz w:val="24"/>
          <w:szCs w:val="24"/>
        </w:rPr>
        <w:sym w:font="Symbol" w:char="F0B0"/>
      </w:r>
      <w:r w:rsidRPr="00D2573F">
        <w:rPr>
          <w:sz w:val="24"/>
          <w:szCs w:val="24"/>
        </w:rPr>
        <w:t>С. При отсутствии измеренных данных, значение температуры холодной воды принимается в отопительный период +5 ˚С, в межотопительный период +15˚С.</w:t>
      </w:r>
    </w:p>
    <w:p w:rsidR="00A87D3C" w:rsidRPr="00D2573F" w:rsidRDefault="00A87D3C" w:rsidP="0090408A">
      <w:pPr>
        <w:ind w:firstLine="567"/>
        <w:jc w:val="both"/>
        <w:rPr>
          <w:sz w:val="24"/>
          <w:szCs w:val="24"/>
        </w:rPr>
      </w:pPr>
      <w:r w:rsidRPr="00D2573F">
        <w:rPr>
          <w:sz w:val="24"/>
          <w:szCs w:val="24"/>
        </w:rPr>
        <w:t>Предъявление к оплате количества тепловой энергии и теплоносителя, в этом случае, производится на основании Акта об обнаружении и определении величины утечки в тепловых сетях Потребителя, подписанного Потребителем. В Акте указывается следующие величины:</w:t>
      </w:r>
    </w:p>
    <w:p w:rsidR="00A87D3C" w:rsidRPr="00D2573F" w:rsidRDefault="00A87D3C" w:rsidP="0090408A">
      <w:pPr>
        <w:jc w:val="both"/>
        <w:rPr>
          <w:sz w:val="24"/>
          <w:szCs w:val="24"/>
        </w:rPr>
      </w:pPr>
      <w:r w:rsidRPr="00D2573F">
        <w:rPr>
          <w:sz w:val="24"/>
          <w:szCs w:val="24"/>
        </w:rPr>
        <w:t>- период</w:t>
      </w:r>
      <w:r w:rsidRPr="00D2573F">
        <w:rPr>
          <w:color w:val="FF0000"/>
          <w:sz w:val="24"/>
          <w:szCs w:val="24"/>
        </w:rPr>
        <w:t xml:space="preserve"> </w:t>
      </w:r>
      <w:r w:rsidRPr="00D2573F">
        <w:rPr>
          <w:sz w:val="24"/>
          <w:szCs w:val="24"/>
        </w:rPr>
        <w:t>зафиксированного водоразбора;</w:t>
      </w:r>
    </w:p>
    <w:p w:rsidR="00A87D3C" w:rsidRPr="00D2573F" w:rsidRDefault="00A87D3C" w:rsidP="0090408A">
      <w:pPr>
        <w:jc w:val="both"/>
        <w:rPr>
          <w:sz w:val="24"/>
          <w:szCs w:val="24"/>
        </w:rPr>
      </w:pPr>
      <w:r w:rsidRPr="00D2573F">
        <w:rPr>
          <w:sz w:val="24"/>
          <w:szCs w:val="24"/>
        </w:rPr>
        <w:t>- температура теплоносителя ( прямой или обратный трубопровод) во время водоразбора;</w:t>
      </w:r>
    </w:p>
    <w:p w:rsidR="00A87D3C" w:rsidRPr="00D2573F" w:rsidRDefault="00A87D3C" w:rsidP="0090408A">
      <w:pPr>
        <w:jc w:val="both"/>
        <w:rPr>
          <w:sz w:val="24"/>
          <w:szCs w:val="24"/>
        </w:rPr>
      </w:pPr>
      <w:r w:rsidRPr="00D2573F">
        <w:rPr>
          <w:sz w:val="24"/>
          <w:szCs w:val="24"/>
        </w:rPr>
        <w:t>- расход теплоносителя (т/час, в зависимости от перепада давлений и диаметра отверстия в месте водоразбора;</w:t>
      </w:r>
    </w:p>
    <w:p w:rsidR="00A87D3C" w:rsidRPr="00D2573F" w:rsidRDefault="00A87D3C" w:rsidP="0090408A">
      <w:pPr>
        <w:jc w:val="both"/>
        <w:rPr>
          <w:sz w:val="24"/>
          <w:szCs w:val="24"/>
        </w:rPr>
      </w:pPr>
      <w:r w:rsidRPr="00D2573F">
        <w:rPr>
          <w:sz w:val="24"/>
          <w:szCs w:val="24"/>
        </w:rPr>
        <w:t>- расчетные значения заактированных потерь тепловой энергии и теплоносителя, которые в дальнейшем будут предъявлены к оплате.</w:t>
      </w:r>
    </w:p>
    <w:p w:rsidR="00A87D3C" w:rsidRPr="00D2573F" w:rsidRDefault="00A87D3C" w:rsidP="0090408A">
      <w:pPr>
        <w:tabs>
          <w:tab w:val="left" w:pos="6521"/>
        </w:tabs>
        <w:ind w:firstLine="567"/>
        <w:jc w:val="both"/>
        <w:rPr>
          <w:sz w:val="24"/>
          <w:szCs w:val="24"/>
        </w:rPr>
      </w:pPr>
      <w:r w:rsidRPr="00D2573F">
        <w:rPr>
          <w:sz w:val="24"/>
          <w:szCs w:val="24"/>
        </w:rPr>
        <w:t xml:space="preserve">Потери тепловой энергии и теплоносителя при однократном ежегодном наполнении тепловых сетей и систем теплопотребления предъявляются к оплате один раз в год.  </w:t>
      </w:r>
    </w:p>
    <w:p w:rsidR="00A87D3C" w:rsidRPr="00D2573F" w:rsidRDefault="00A87D3C" w:rsidP="0090408A">
      <w:pPr>
        <w:pStyle w:val="13"/>
        <w:ind w:left="0" w:firstLine="567"/>
        <w:jc w:val="both"/>
        <w:rPr>
          <w:sz w:val="24"/>
          <w:szCs w:val="24"/>
        </w:rPr>
      </w:pPr>
      <w:r w:rsidRPr="00D2573F">
        <w:rPr>
          <w:sz w:val="24"/>
          <w:szCs w:val="24"/>
        </w:rPr>
        <w:t xml:space="preserve">В случае отсутствия подтвержденных данных об объеме системы теплопотребления Потребителя, эта величина определяется: </w:t>
      </w:r>
    </w:p>
    <w:p w:rsidR="00A87D3C" w:rsidRPr="00D2573F" w:rsidRDefault="00A87D3C" w:rsidP="0090408A">
      <w:pPr>
        <w:ind w:firstLine="720"/>
        <w:jc w:val="both"/>
        <w:rPr>
          <w:sz w:val="24"/>
          <w:szCs w:val="24"/>
        </w:rPr>
      </w:pPr>
      <w:r w:rsidRPr="00D2573F">
        <w:rPr>
          <w:sz w:val="24"/>
          <w:szCs w:val="24"/>
        </w:rPr>
        <w:object w:dxaOrig="460" w:dyaOrig="380">
          <v:shape id="_x0000_i1071" type="#_x0000_t75" style="width:22.5pt;height:18.75pt" o:ole="">
            <v:imagedata r:id="rId79" o:title=""/>
          </v:shape>
          <o:OLEObject Type="Embed" ProgID="Equation.3" ShapeID="_x0000_i1071" DrawAspect="Content" ObjectID="_1472021699" r:id="rId80"/>
        </w:object>
      </w:r>
      <w:r w:rsidRPr="00D2573F">
        <w:rPr>
          <w:sz w:val="24"/>
          <w:szCs w:val="24"/>
        </w:rPr>
        <w:t xml:space="preserve"> - величина  тепловой энергии с теплоносителем, израсходованные на наполнение систем теплопотребления Потребителя. </w:t>
      </w:r>
    </w:p>
    <w:p w:rsidR="00A87D3C" w:rsidRPr="00D2573F" w:rsidRDefault="00A87D3C" w:rsidP="0090408A">
      <w:pPr>
        <w:pStyle w:val="13"/>
        <w:ind w:left="0" w:firstLine="567"/>
        <w:jc w:val="both"/>
        <w:rPr>
          <w:sz w:val="24"/>
          <w:szCs w:val="24"/>
        </w:rPr>
      </w:pPr>
      <w:r w:rsidRPr="00D2573F">
        <w:rPr>
          <w:sz w:val="24"/>
          <w:szCs w:val="24"/>
        </w:rPr>
        <w:t>Гкал.</w:t>
      </w:r>
    </w:p>
    <w:p w:rsidR="00A87D3C" w:rsidRPr="00D2573F" w:rsidRDefault="00A87D3C" w:rsidP="0090408A">
      <w:pPr>
        <w:pStyle w:val="13"/>
        <w:ind w:left="0" w:firstLine="567"/>
        <w:jc w:val="center"/>
        <w:rPr>
          <w:sz w:val="24"/>
          <w:szCs w:val="24"/>
        </w:rPr>
      </w:pPr>
      <w:r w:rsidRPr="00D2573F">
        <w:rPr>
          <w:sz w:val="24"/>
          <w:szCs w:val="24"/>
        </w:rPr>
        <w:object w:dxaOrig="460" w:dyaOrig="380">
          <v:shape id="_x0000_i1072" type="#_x0000_t75" style="width:22.5pt;height:18.75pt" o:ole="">
            <v:imagedata r:id="rId79" o:title=""/>
          </v:shape>
          <o:OLEObject Type="Embed" ProgID="Equation.3" ShapeID="_x0000_i1072" DrawAspect="Content" ObjectID="_1472021700" r:id="rId81"/>
        </w:object>
      </w:r>
      <w:r w:rsidRPr="00D2573F">
        <w:rPr>
          <w:sz w:val="24"/>
          <w:szCs w:val="24"/>
        </w:rPr>
        <w:t xml:space="preserve"> = V </w:t>
      </w:r>
      <w:r w:rsidRPr="00D2573F">
        <w:rPr>
          <w:sz w:val="24"/>
          <w:szCs w:val="24"/>
          <w:vertAlign w:val="subscript"/>
        </w:rPr>
        <w:t>нап.</w:t>
      </w:r>
      <w:r w:rsidRPr="00D2573F">
        <w:rPr>
          <w:sz w:val="24"/>
          <w:szCs w:val="24"/>
        </w:rPr>
        <w:t xml:space="preserve"> * (</w:t>
      </w:r>
      <w:r w:rsidRPr="00D2573F">
        <w:rPr>
          <w:sz w:val="24"/>
          <w:szCs w:val="24"/>
          <w:lang w:val="en-US"/>
        </w:rPr>
        <w:t>t</w:t>
      </w:r>
      <w:r w:rsidRPr="00D2573F">
        <w:rPr>
          <w:sz w:val="24"/>
          <w:szCs w:val="24"/>
          <w:vertAlign w:val="subscript"/>
        </w:rPr>
        <w:t xml:space="preserve">2 – </w:t>
      </w:r>
      <w:r w:rsidRPr="00D2573F">
        <w:rPr>
          <w:sz w:val="24"/>
          <w:szCs w:val="24"/>
          <w:lang w:val="en-US"/>
        </w:rPr>
        <w:t>t</w:t>
      </w:r>
      <w:r w:rsidRPr="00D2573F">
        <w:rPr>
          <w:sz w:val="24"/>
          <w:szCs w:val="24"/>
          <w:vertAlign w:val="subscript"/>
        </w:rPr>
        <w:t xml:space="preserve"> х.в.) </w:t>
      </w:r>
      <w:r w:rsidRPr="00D2573F">
        <w:rPr>
          <w:sz w:val="24"/>
          <w:szCs w:val="24"/>
        </w:rPr>
        <w:t xml:space="preserve">*10 </w:t>
      </w:r>
      <w:r w:rsidRPr="00D2573F">
        <w:rPr>
          <w:sz w:val="24"/>
          <w:szCs w:val="24"/>
          <w:vertAlign w:val="superscript"/>
        </w:rPr>
        <w:t>-3</w:t>
      </w:r>
      <w:r w:rsidRPr="00D2573F">
        <w:rPr>
          <w:sz w:val="24"/>
          <w:szCs w:val="24"/>
        </w:rPr>
        <w:t xml:space="preserve">,     Гкал,      </w:t>
      </w:r>
    </w:p>
    <w:p w:rsidR="00A87D3C" w:rsidRPr="00D2573F" w:rsidRDefault="00A87D3C" w:rsidP="0090408A">
      <w:pPr>
        <w:pStyle w:val="13"/>
        <w:ind w:left="0" w:firstLine="567"/>
        <w:rPr>
          <w:sz w:val="24"/>
          <w:szCs w:val="24"/>
        </w:rPr>
      </w:pPr>
      <w:r w:rsidRPr="00D2573F">
        <w:rPr>
          <w:sz w:val="24"/>
          <w:szCs w:val="24"/>
        </w:rPr>
        <w:t>где:</w:t>
      </w:r>
    </w:p>
    <w:p w:rsidR="00A87D3C" w:rsidRPr="00D2573F" w:rsidRDefault="00A87D3C" w:rsidP="0090408A">
      <w:pPr>
        <w:pStyle w:val="13"/>
        <w:ind w:left="0" w:firstLine="567"/>
        <w:jc w:val="both"/>
        <w:rPr>
          <w:sz w:val="24"/>
          <w:szCs w:val="24"/>
        </w:rPr>
      </w:pPr>
      <w:r w:rsidRPr="00D2573F">
        <w:rPr>
          <w:sz w:val="24"/>
          <w:szCs w:val="24"/>
        </w:rPr>
        <w:t xml:space="preserve">V </w:t>
      </w:r>
      <w:r w:rsidRPr="00D2573F">
        <w:rPr>
          <w:sz w:val="24"/>
          <w:szCs w:val="24"/>
          <w:vertAlign w:val="subscript"/>
        </w:rPr>
        <w:t>нап.</w:t>
      </w:r>
      <w:r w:rsidRPr="00D2573F">
        <w:rPr>
          <w:sz w:val="24"/>
          <w:szCs w:val="24"/>
        </w:rPr>
        <w:t xml:space="preserve"> -  масса теплоносителя, ушедшего на наполнение систем теплопотребления Потребителя, т.</w:t>
      </w:r>
    </w:p>
    <w:p w:rsidR="00A87D3C" w:rsidRPr="00D2573F" w:rsidRDefault="00A87D3C" w:rsidP="0090408A">
      <w:pPr>
        <w:pStyle w:val="13"/>
        <w:ind w:left="0" w:firstLine="567"/>
        <w:jc w:val="both"/>
        <w:rPr>
          <w:sz w:val="24"/>
          <w:szCs w:val="24"/>
        </w:rPr>
      </w:pPr>
      <w:r w:rsidRPr="00D2573F">
        <w:rPr>
          <w:sz w:val="24"/>
          <w:szCs w:val="24"/>
        </w:rPr>
        <w:t xml:space="preserve">Объём воды в системах теплоснабжения Потребителя при отсутствии данных по фактическим объёмам воды допускается принимать равным </w:t>
      </w:r>
      <w:smartTag w:uri="urn:schemas-microsoft-com:office:smarttags" w:element="metricconverter">
        <w:smartTagPr>
          <w:attr w:name="ProductID" w:val="75,6 м3"/>
        </w:smartTagPr>
        <w:r w:rsidRPr="00D2573F">
          <w:rPr>
            <w:sz w:val="24"/>
            <w:szCs w:val="24"/>
          </w:rPr>
          <w:t>75,6 м3</w:t>
        </w:r>
      </w:smartTag>
      <w:r w:rsidRPr="00D2573F">
        <w:rPr>
          <w:sz w:val="24"/>
          <w:szCs w:val="24"/>
        </w:rPr>
        <w:t xml:space="preserve"> на 1 Гкал расчётной тепловой нагрузки при закрытой системе теплоснабжения.</w:t>
      </w:r>
    </w:p>
    <w:p w:rsidR="00A87D3C" w:rsidRPr="00D2573F" w:rsidRDefault="00A87D3C" w:rsidP="0090408A">
      <w:pPr>
        <w:pStyle w:val="13"/>
        <w:ind w:left="0"/>
        <w:jc w:val="both"/>
        <w:rPr>
          <w:sz w:val="24"/>
          <w:szCs w:val="24"/>
        </w:rPr>
      </w:pPr>
      <w:r w:rsidRPr="00D2573F">
        <w:rPr>
          <w:sz w:val="24"/>
          <w:szCs w:val="24"/>
        </w:rPr>
        <w:t xml:space="preserve">         При отсутствии данных по фактическому объёму воды в системах теплопотребления Потребителя  V </w:t>
      </w:r>
      <w:r w:rsidRPr="00D2573F">
        <w:rPr>
          <w:sz w:val="24"/>
          <w:szCs w:val="24"/>
          <w:vertAlign w:val="subscript"/>
        </w:rPr>
        <w:t>нап.</w:t>
      </w:r>
      <w:r w:rsidRPr="00D2573F">
        <w:rPr>
          <w:sz w:val="24"/>
          <w:szCs w:val="24"/>
        </w:rPr>
        <w:t xml:space="preserve"> рассчитывается по формуле:</w:t>
      </w:r>
    </w:p>
    <w:p w:rsidR="00A87D3C" w:rsidRPr="00D2573F" w:rsidRDefault="00A87D3C" w:rsidP="0090408A">
      <w:pPr>
        <w:pStyle w:val="13"/>
        <w:ind w:left="0" w:firstLine="567"/>
        <w:jc w:val="center"/>
        <w:rPr>
          <w:sz w:val="24"/>
          <w:szCs w:val="24"/>
        </w:rPr>
      </w:pPr>
      <w:r w:rsidRPr="00D2573F">
        <w:rPr>
          <w:sz w:val="24"/>
          <w:szCs w:val="24"/>
        </w:rPr>
        <w:t xml:space="preserve">V </w:t>
      </w:r>
      <w:r w:rsidRPr="00D2573F">
        <w:rPr>
          <w:sz w:val="24"/>
          <w:szCs w:val="24"/>
          <w:vertAlign w:val="subscript"/>
        </w:rPr>
        <w:t>нап.</w:t>
      </w:r>
      <w:r w:rsidRPr="00D2573F">
        <w:rPr>
          <w:sz w:val="24"/>
          <w:szCs w:val="24"/>
        </w:rPr>
        <w:t xml:space="preserve"> = </w:t>
      </w:r>
      <w:r w:rsidRPr="00D2573F">
        <w:rPr>
          <w:sz w:val="24"/>
          <w:szCs w:val="24"/>
          <w:lang w:val="en-US"/>
        </w:rPr>
        <w:t>q</w:t>
      </w:r>
      <w:r w:rsidRPr="00D2573F">
        <w:rPr>
          <w:sz w:val="24"/>
          <w:szCs w:val="24"/>
          <w:vertAlign w:val="subscript"/>
        </w:rPr>
        <w:t>рас.</w:t>
      </w:r>
      <w:r w:rsidRPr="00D2573F">
        <w:rPr>
          <w:sz w:val="24"/>
          <w:szCs w:val="24"/>
        </w:rPr>
        <w:t xml:space="preserve">  * 75,6  ,     т.</w:t>
      </w:r>
    </w:p>
    <w:p w:rsidR="00A87D3C" w:rsidRPr="00D2573F" w:rsidRDefault="00A87D3C" w:rsidP="0090408A">
      <w:pPr>
        <w:pStyle w:val="13"/>
        <w:ind w:left="0" w:firstLine="567"/>
        <w:jc w:val="both"/>
        <w:rPr>
          <w:sz w:val="24"/>
          <w:szCs w:val="24"/>
        </w:rPr>
      </w:pPr>
      <w:r w:rsidRPr="00D2573F">
        <w:rPr>
          <w:sz w:val="24"/>
          <w:szCs w:val="24"/>
          <w:lang w:val="en-US"/>
        </w:rPr>
        <w:lastRenderedPageBreak/>
        <w:t>q</w:t>
      </w:r>
      <w:r w:rsidRPr="00D2573F">
        <w:rPr>
          <w:sz w:val="24"/>
          <w:szCs w:val="24"/>
          <w:vertAlign w:val="subscript"/>
        </w:rPr>
        <w:t>рас.</w:t>
      </w:r>
      <w:r w:rsidRPr="00D2573F">
        <w:rPr>
          <w:sz w:val="24"/>
          <w:szCs w:val="24"/>
        </w:rPr>
        <w:t xml:space="preserve">  - общая часовая расчётная тепловая нагрузка Потребителя (с учетом Субпотребителей).</w:t>
      </w:r>
    </w:p>
    <w:p w:rsidR="00A87D3C" w:rsidRPr="008D0FE1" w:rsidRDefault="00A87D3C" w:rsidP="0090408A">
      <w:pPr>
        <w:rPr>
          <w:sz w:val="24"/>
          <w:szCs w:val="24"/>
        </w:rPr>
      </w:pPr>
      <w:r w:rsidRPr="008D0FE1">
        <w:rPr>
          <w:sz w:val="24"/>
          <w:szCs w:val="24"/>
          <w:lang w:val="en-US"/>
        </w:rPr>
        <w:t>t</w:t>
      </w:r>
      <w:r w:rsidRPr="008D0FE1">
        <w:rPr>
          <w:sz w:val="24"/>
          <w:szCs w:val="24"/>
          <w:vertAlign w:val="subscript"/>
        </w:rPr>
        <w:t>2</w:t>
      </w:r>
      <w:r w:rsidRPr="008D0FE1">
        <w:rPr>
          <w:sz w:val="24"/>
          <w:szCs w:val="24"/>
        </w:rPr>
        <w:t xml:space="preserve"> -  температура теплоносителя в обратном  трубопроводе, принимается 40 ˚С. </w:t>
      </w:r>
    </w:p>
    <w:p w:rsidR="00FE66D6" w:rsidRDefault="00A87D3C" w:rsidP="00FE66D6">
      <w:pPr>
        <w:ind w:firstLine="709"/>
        <w:jc w:val="both"/>
        <w:rPr>
          <w:sz w:val="24"/>
          <w:szCs w:val="24"/>
        </w:rPr>
      </w:pPr>
      <w:r w:rsidRPr="00AD35A2">
        <w:rPr>
          <w:sz w:val="24"/>
          <w:szCs w:val="24"/>
          <w:lang w:val="en-US"/>
        </w:rPr>
        <w:t>t</w:t>
      </w:r>
      <w:r w:rsidRPr="00AD35A2">
        <w:rPr>
          <w:sz w:val="24"/>
          <w:szCs w:val="24"/>
        </w:rPr>
        <w:t xml:space="preserve"> </w:t>
      </w:r>
      <w:r w:rsidRPr="00AD35A2">
        <w:rPr>
          <w:sz w:val="24"/>
          <w:szCs w:val="24"/>
          <w:vertAlign w:val="subscript"/>
        </w:rPr>
        <w:t>х.в</w:t>
      </w:r>
      <w:r w:rsidRPr="00D2573F">
        <w:rPr>
          <w:sz w:val="24"/>
          <w:szCs w:val="24"/>
        </w:rPr>
        <w:t>.. -  значени</w:t>
      </w:r>
      <w:r>
        <w:rPr>
          <w:sz w:val="24"/>
          <w:szCs w:val="24"/>
        </w:rPr>
        <w:t>е</w:t>
      </w:r>
      <w:r w:rsidRPr="00D2573F">
        <w:rPr>
          <w:sz w:val="24"/>
          <w:szCs w:val="24"/>
        </w:rPr>
        <w:t xml:space="preserve"> температуры холодной воды на источнике тепловой энергии, </w:t>
      </w:r>
      <w:r w:rsidRPr="00D2573F">
        <w:rPr>
          <w:sz w:val="24"/>
          <w:szCs w:val="24"/>
        </w:rPr>
        <w:sym w:font="Symbol" w:char="F0B0"/>
      </w:r>
      <w:r w:rsidRPr="00D2573F">
        <w:rPr>
          <w:sz w:val="24"/>
          <w:szCs w:val="24"/>
        </w:rPr>
        <w:t>С. При отсутствии измеренных данных, значение температуры холодной воды принимается в отопительный период +5 ˚С, в межотопительный период +15˚</w:t>
      </w:r>
      <w:r w:rsidR="00120783">
        <w:rPr>
          <w:sz w:val="24"/>
          <w:szCs w:val="24"/>
        </w:rPr>
        <w:t>.</w:t>
      </w:r>
    </w:p>
    <w:p w:rsidR="009D46A3" w:rsidRPr="002F38FE" w:rsidRDefault="009D46A3" w:rsidP="00FE66D6">
      <w:pPr>
        <w:ind w:firstLine="709"/>
        <w:jc w:val="right"/>
        <w:rPr>
          <w:sz w:val="24"/>
          <w:szCs w:val="24"/>
        </w:rPr>
      </w:pPr>
      <w:r w:rsidRPr="004F6A79">
        <w:rPr>
          <w:sz w:val="24"/>
        </w:rPr>
        <w:t xml:space="preserve">Приложение № </w:t>
      </w:r>
      <w:r w:rsidR="008D7DFD">
        <w:rPr>
          <w:sz w:val="24"/>
        </w:rPr>
        <w:t>5</w:t>
      </w:r>
    </w:p>
    <w:p w:rsidR="009D46A3" w:rsidRPr="004F6A79" w:rsidRDefault="009D46A3" w:rsidP="009D46A3">
      <w:pPr>
        <w:ind w:left="6237"/>
        <w:jc w:val="right"/>
        <w:rPr>
          <w:sz w:val="24"/>
        </w:rPr>
      </w:pPr>
      <w:r w:rsidRPr="004F6A79">
        <w:rPr>
          <w:sz w:val="24"/>
        </w:rPr>
        <w:t xml:space="preserve">к </w:t>
      </w:r>
      <w:r>
        <w:rPr>
          <w:sz w:val="24"/>
        </w:rPr>
        <w:t xml:space="preserve">договору теплоснабжения </w:t>
      </w:r>
    </w:p>
    <w:p w:rsidR="00120783" w:rsidRDefault="009D46A3" w:rsidP="009D46A3">
      <w:pPr>
        <w:jc w:val="right"/>
        <w:rPr>
          <w:sz w:val="24"/>
        </w:rPr>
      </w:pPr>
      <w:r w:rsidRPr="004F6A79">
        <w:rPr>
          <w:sz w:val="24"/>
        </w:rPr>
        <w:t>№</w:t>
      </w:r>
      <w:r>
        <w:rPr>
          <w:sz w:val="24"/>
        </w:rPr>
        <w:t xml:space="preserve"> 91000-4-</w:t>
      </w:r>
      <w:r w:rsidR="00187BBC">
        <w:rPr>
          <w:sz w:val="24"/>
        </w:rPr>
        <w:t>1</w:t>
      </w:r>
      <w:r w:rsidR="00152E90">
        <w:rPr>
          <w:sz w:val="24"/>
        </w:rPr>
        <w:t>41</w:t>
      </w:r>
    </w:p>
    <w:p w:rsidR="009D46A3" w:rsidRDefault="00120783" w:rsidP="009D46A3">
      <w:pPr>
        <w:jc w:val="right"/>
      </w:pPr>
      <w:r>
        <w:rPr>
          <w:sz w:val="24"/>
        </w:rPr>
        <w:t>От 01.01.2014г.</w:t>
      </w:r>
      <w:r w:rsidR="009D46A3" w:rsidRPr="004F6A79">
        <w:t xml:space="preserve"> </w:t>
      </w:r>
    </w:p>
    <w:p w:rsidR="00A87D3C" w:rsidRPr="00236D8B" w:rsidRDefault="009D46A3" w:rsidP="009D46A3">
      <w:pPr>
        <w:jc w:val="right"/>
        <w:rPr>
          <w:sz w:val="24"/>
          <w:szCs w:val="24"/>
        </w:rPr>
      </w:pPr>
      <w:r w:rsidRPr="004F6A79">
        <w:t xml:space="preserve">                                                                     </w:t>
      </w:r>
    </w:p>
    <w:p w:rsidR="00A87D3C" w:rsidRPr="00236D8B" w:rsidRDefault="00A87D3C" w:rsidP="00197954">
      <w:pPr>
        <w:tabs>
          <w:tab w:val="left" w:pos="0"/>
          <w:tab w:val="left" w:pos="784"/>
        </w:tabs>
        <w:jc w:val="center"/>
        <w:rPr>
          <w:rFonts w:ascii="Times New Roman CYR" w:hAnsi="Times New Roman CYR"/>
          <w:b/>
          <w:sz w:val="24"/>
        </w:rPr>
      </w:pPr>
      <w:r w:rsidRPr="00236D8B">
        <w:rPr>
          <w:rFonts w:ascii="Times New Roman CYR" w:hAnsi="Times New Roman CYR"/>
          <w:b/>
          <w:sz w:val="24"/>
        </w:rPr>
        <w:t xml:space="preserve">Перечень </w:t>
      </w:r>
    </w:p>
    <w:p w:rsidR="00A87D3C" w:rsidRPr="00236D8B" w:rsidRDefault="00A87D3C" w:rsidP="00197954">
      <w:pPr>
        <w:tabs>
          <w:tab w:val="left" w:pos="0"/>
          <w:tab w:val="left" w:pos="784"/>
        </w:tabs>
        <w:jc w:val="center"/>
        <w:rPr>
          <w:rFonts w:ascii="Times New Roman CYR" w:hAnsi="Times New Roman CYR"/>
          <w:b/>
          <w:sz w:val="24"/>
        </w:rPr>
      </w:pPr>
      <w:r w:rsidRPr="00236D8B">
        <w:rPr>
          <w:rFonts w:ascii="Times New Roman CYR" w:hAnsi="Times New Roman CYR"/>
          <w:b/>
          <w:sz w:val="24"/>
        </w:rPr>
        <w:t>должностных лиц для ведения переговоров</w:t>
      </w:r>
    </w:p>
    <w:p w:rsidR="00A87D3C" w:rsidRPr="00236D8B" w:rsidRDefault="00A87D3C" w:rsidP="00197954">
      <w:pPr>
        <w:tabs>
          <w:tab w:val="left" w:pos="0"/>
          <w:tab w:val="left" w:pos="784"/>
        </w:tabs>
        <w:jc w:val="center"/>
        <w:rPr>
          <w:rFonts w:ascii="Times New Roman CYR" w:hAnsi="Times New Roman CYR"/>
          <w:b/>
          <w:sz w:val="24"/>
        </w:rPr>
      </w:pPr>
      <w:r w:rsidRPr="00236D8B">
        <w:rPr>
          <w:rFonts w:ascii="Times New Roman CYR" w:hAnsi="Times New Roman CYR"/>
          <w:b/>
          <w:sz w:val="24"/>
        </w:rPr>
        <w:t xml:space="preserve">по исполнению настоящего </w:t>
      </w:r>
      <w:r>
        <w:rPr>
          <w:rFonts w:ascii="Times New Roman CYR" w:hAnsi="Times New Roman CYR"/>
          <w:b/>
          <w:sz w:val="24"/>
        </w:rPr>
        <w:t>д</w:t>
      </w:r>
      <w:r w:rsidRPr="00A939B4">
        <w:rPr>
          <w:b/>
          <w:sz w:val="24"/>
        </w:rPr>
        <w:t>о</w:t>
      </w:r>
      <w:r>
        <w:rPr>
          <w:b/>
          <w:sz w:val="24"/>
        </w:rPr>
        <w:t>гово</w:t>
      </w:r>
      <w:r w:rsidRPr="00A939B4">
        <w:rPr>
          <w:b/>
          <w:sz w:val="24"/>
        </w:rPr>
        <w:t>ра</w:t>
      </w:r>
      <w:r>
        <w:rPr>
          <w:sz w:val="24"/>
        </w:rPr>
        <w:t xml:space="preserve"> </w:t>
      </w:r>
    </w:p>
    <w:p w:rsidR="00A87D3C" w:rsidRPr="00236D8B" w:rsidRDefault="00A87D3C" w:rsidP="00197954">
      <w:pPr>
        <w:tabs>
          <w:tab w:val="left" w:pos="0"/>
          <w:tab w:val="left" w:pos="784"/>
        </w:tabs>
        <w:jc w:val="center"/>
        <w:rPr>
          <w:rFonts w:ascii="Times New Roman CYR" w:hAnsi="Times New Roman CYR"/>
          <w:b/>
          <w:sz w:val="24"/>
        </w:rPr>
      </w:pPr>
    </w:p>
    <w:p w:rsidR="00A87D3C" w:rsidRPr="00236D8B" w:rsidRDefault="00A87D3C" w:rsidP="00197954">
      <w:pPr>
        <w:tabs>
          <w:tab w:val="left" w:pos="0"/>
        </w:tabs>
        <w:rPr>
          <w:rFonts w:ascii="Times New Roman CYR" w:hAnsi="Times New Roman CYR"/>
          <w:b/>
          <w:sz w:val="24"/>
        </w:rPr>
      </w:pPr>
      <w:r w:rsidRPr="00236D8B">
        <w:rPr>
          <w:rFonts w:ascii="Times New Roman CYR" w:hAnsi="Times New Roman CYR"/>
          <w:b/>
          <w:sz w:val="24"/>
        </w:rPr>
        <w:t>1. Теплоснабжающая организация - ОАО «</w:t>
      </w:r>
      <w:r w:rsidR="009D46A3">
        <w:rPr>
          <w:rFonts w:ascii="Times New Roman CYR" w:hAnsi="Times New Roman CYR"/>
          <w:b/>
          <w:sz w:val="24"/>
        </w:rPr>
        <w:t>Промышленный комплекс «Энергия»</w:t>
      </w:r>
      <w:r w:rsidRPr="00236D8B">
        <w:rPr>
          <w:rFonts w:ascii="Times New Roman CYR" w:hAnsi="Times New Roman CYR"/>
          <w:b/>
          <w:sz w:val="24"/>
        </w:rPr>
        <w:t>:</w:t>
      </w:r>
    </w:p>
    <w:p w:rsidR="00A87D3C" w:rsidRPr="00236D8B" w:rsidRDefault="00A87D3C" w:rsidP="00197954">
      <w:pPr>
        <w:tabs>
          <w:tab w:val="left" w:pos="0"/>
          <w:tab w:val="left" w:pos="784"/>
        </w:tabs>
        <w:rPr>
          <w:rFonts w:ascii="Times New Roman CYR" w:hAnsi="Times New Roman CYR"/>
          <w:b/>
          <w:sz w:val="24"/>
        </w:rPr>
      </w:pPr>
    </w:p>
    <w:p w:rsidR="00A87D3C" w:rsidRDefault="00A87D3C" w:rsidP="00197954">
      <w:pPr>
        <w:tabs>
          <w:tab w:val="left" w:pos="0"/>
        </w:tabs>
        <w:jc w:val="both"/>
        <w:rPr>
          <w:sz w:val="24"/>
        </w:rPr>
      </w:pPr>
      <w:r w:rsidRPr="009D46A3">
        <w:rPr>
          <w:sz w:val="24"/>
        </w:rPr>
        <w:t>Вопросы, связанные с исполнением контракта, в части прав и обязанностей, возложенных на Теплоснабжающую организацию:</w:t>
      </w:r>
    </w:p>
    <w:p w:rsidR="0085621F" w:rsidRDefault="0085621F" w:rsidP="00197954">
      <w:pPr>
        <w:tabs>
          <w:tab w:val="left" w:pos="0"/>
        </w:tabs>
        <w:jc w:val="both"/>
        <w:rPr>
          <w:sz w:val="24"/>
        </w:rPr>
      </w:pPr>
    </w:p>
    <w:p w:rsidR="00A87D3C" w:rsidRDefault="009D46A3" w:rsidP="0085621F">
      <w:pPr>
        <w:numPr>
          <w:ilvl w:val="0"/>
          <w:numId w:val="35"/>
        </w:numPr>
        <w:tabs>
          <w:tab w:val="left" w:pos="0"/>
        </w:tabs>
        <w:spacing w:line="480" w:lineRule="auto"/>
        <w:jc w:val="both"/>
        <w:rPr>
          <w:sz w:val="24"/>
          <w:szCs w:val="24"/>
        </w:rPr>
      </w:pPr>
      <w:r>
        <w:rPr>
          <w:sz w:val="24"/>
          <w:szCs w:val="24"/>
        </w:rPr>
        <w:t>Диспетчер – 448-45-52, +7951-689-90-57</w:t>
      </w:r>
    </w:p>
    <w:p w:rsidR="009D46A3" w:rsidRDefault="009D46A3" w:rsidP="0085621F">
      <w:pPr>
        <w:numPr>
          <w:ilvl w:val="0"/>
          <w:numId w:val="35"/>
        </w:numPr>
        <w:tabs>
          <w:tab w:val="left" w:pos="0"/>
        </w:tabs>
        <w:spacing w:line="480" w:lineRule="auto"/>
        <w:jc w:val="both"/>
        <w:rPr>
          <w:sz w:val="24"/>
          <w:szCs w:val="24"/>
        </w:rPr>
      </w:pPr>
      <w:r>
        <w:rPr>
          <w:sz w:val="24"/>
          <w:szCs w:val="24"/>
        </w:rPr>
        <w:t>Начальник цеха –</w:t>
      </w:r>
      <w:r w:rsidR="00120783">
        <w:rPr>
          <w:sz w:val="24"/>
          <w:szCs w:val="24"/>
        </w:rPr>
        <w:t xml:space="preserve"> 9079684</w:t>
      </w:r>
      <w:r>
        <w:rPr>
          <w:sz w:val="24"/>
          <w:szCs w:val="24"/>
        </w:rPr>
        <w:t xml:space="preserve"> </w:t>
      </w:r>
    </w:p>
    <w:p w:rsidR="00120783" w:rsidRDefault="009D46A3" w:rsidP="0085621F">
      <w:pPr>
        <w:numPr>
          <w:ilvl w:val="0"/>
          <w:numId w:val="35"/>
        </w:numPr>
        <w:tabs>
          <w:tab w:val="left" w:pos="0"/>
        </w:tabs>
        <w:spacing w:line="480" w:lineRule="auto"/>
        <w:jc w:val="both"/>
        <w:rPr>
          <w:sz w:val="24"/>
          <w:szCs w:val="24"/>
        </w:rPr>
      </w:pPr>
      <w:r>
        <w:rPr>
          <w:sz w:val="24"/>
          <w:szCs w:val="24"/>
        </w:rPr>
        <w:t xml:space="preserve">Главный специалист – </w:t>
      </w:r>
      <w:r w:rsidR="00120783">
        <w:rPr>
          <w:sz w:val="24"/>
          <w:szCs w:val="24"/>
        </w:rPr>
        <w:t>9214308471</w:t>
      </w:r>
    </w:p>
    <w:p w:rsidR="00120783" w:rsidRPr="00120783" w:rsidRDefault="00A87D3C" w:rsidP="0085621F">
      <w:pPr>
        <w:numPr>
          <w:ilvl w:val="0"/>
          <w:numId w:val="35"/>
        </w:numPr>
        <w:tabs>
          <w:tab w:val="left" w:pos="0"/>
        </w:tabs>
        <w:spacing w:line="480" w:lineRule="auto"/>
        <w:jc w:val="both"/>
        <w:rPr>
          <w:sz w:val="24"/>
          <w:szCs w:val="24"/>
        </w:rPr>
      </w:pPr>
      <w:r w:rsidRPr="00236D8B">
        <w:rPr>
          <w:rFonts w:ascii="Times New Roman CYR" w:hAnsi="Times New Roman CYR"/>
          <w:b/>
          <w:sz w:val="24"/>
        </w:rPr>
        <w:t>Потребитель –</w:t>
      </w:r>
    </w:p>
    <w:p w:rsidR="00A87D3C" w:rsidRDefault="00A87D3C" w:rsidP="00197954">
      <w:pPr>
        <w:ind w:firstLine="708"/>
        <w:jc w:val="both"/>
        <w:rPr>
          <w:sz w:val="24"/>
          <w:szCs w:val="24"/>
        </w:rPr>
      </w:pPr>
    </w:p>
    <w:p w:rsidR="00A87D3C" w:rsidRDefault="00A87D3C" w:rsidP="00197954">
      <w:pPr>
        <w:ind w:firstLine="708"/>
        <w:jc w:val="both"/>
        <w:rPr>
          <w:sz w:val="24"/>
          <w:szCs w:val="24"/>
        </w:rPr>
      </w:pPr>
    </w:p>
    <w:p w:rsidR="00A87D3C" w:rsidRDefault="00A87D3C" w:rsidP="00197954">
      <w:pPr>
        <w:ind w:firstLine="708"/>
        <w:jc w:val="both"/>
        <w:rPr>
          <w:sz w:val="24"/>
          <w:szCs w:val="24"/>
        </w:rPr>
      </w:pPr>
    </w:p>
    <w:p w:rsidR="00A87D3C" w:rsidRDefault="00A87D3C" w:rsidP="00197954">
      <w:pPr>
        <w:ind w:firstLine="708"/>
        <w:jc w:val="both"/>
        <w:rPr>
          <w:sz w:val="24"/>
          <w:szCs w:val="24"/>
        </w:rPr>
      </w:pPr>
    </w:p>
    <w:p w:rsidR="00A87D3C" w:rsidRDefault="00A87D3C" w:rsidP="00197954">
      <w:pPr>
        <w:ind w:firstLine="708"/>
        <w:jc w:val="both"/>
        <w:rPr>
          <w:sz w:val="24"/>
          <w:szCs w:val="24"/>
        </w:rPr>
      </w:pPr>
    </w:p>
    <w:p w:rsidR="00A87D3C" w:rsidRDefault="00A87D3C" w:rsidP="00197954">
      <w:pPr>
        <w:ind w:firstLine="708"/>
        <w:jc w:val="both"/>
        <w:rPr>
          <w:sz w:val="24"/>
          <w:szCs w:val="24"/>
        </w:rPr>
      </w:pPr>
    </w:p>
    <w:p w:rsidR="00A87D3C" w:rsidRDefault="00A87D3C" w:rsidP="00197954">
      <w:pPr>
        <w:ind w:firstLine="708"/>
        <w:jc w:val="both"/>
        <w:rPr>
          <w:sz w:val="24"/>
          <w:szCs w:val="24"/>
        </w:rPr>
      </w:pPr>
    </w:p>
    <w:p w:rsidR="00A87D3C" w:rsidRPr="00236D8B" w:rsidRDefault="00A87D3C" w:rsidP="00197954">
      <w:pPr>
        <w:ind w:firstLine="708"/>
        <w:jc w:val="both"/>
        <w:rPr>
          <w:sz w:val="24"/>
          <w:szCs w:val="24"/>
        </w:rPr>
      </w:pPr>
    </w:p>
    <w:p w:rsidR="00A87D3C" w:rsidRDefault="00A87D3C" w:rsidP="00197954">
      <w:pPr>
        <w:tabs>
          <w:tab w:val="left" w:pos="284"/>
        </w:tabs>
        <w:ind w:left="6237"/>
        <w:rPr>
          <w:sz w:val="24"/>
        </w:rPr>
      </w:pPr>
    </w:p>
    <w:p w:rsidR="00A87D3C" w:rsidRDefault="00A87D3C" w:rsidP="00197954">
      <w:pPr>
        <w:tabs>
          <w:tab w:val="left" w:pos="284"/>
        </w:tabs>
        <w:ind w:left="6237"/>
        <w:rPr>
          <w:sz w:val="24"/>
        </w:rPr>
      </w:pPr>
    </w:p>
    <w:p w:rsidR="00A87D3C" w:rsidRDefault="00A87D3C" w:rsidP="00197954">
      <w:pPr>
        <w:tabs>
          <w:tab w:val="left" w:pos="284"/>
        </w:tabs>
        <w:ind w:left="6237"/>
        <w:rPr>
          <w:sz w:val="24"/>
        </w:rPr>
      </w:pPr>
    </w:p>
    <w:p w:rsidR="009D46A3" w:rsidRDefault="009D46A3" w:rsidP="00197954">
      <w:pPr>
        <w:tabs>
          <w:tab w:val="left" w:pos="284"/>
        </w:tabs>
        <w:ind w:left="6237"/>
        <w:rPr>
          <w:sz w:val="24"/>
        </w:rPr>
      </w:pPr>
    </w:p>
    <w:p w:rsidR="009D46A3" w:rsidRDefault="009D46A3" w:rsidP="00197954">
      <w:pPr>
        <w:tabs>
          <w:tab w:val="left" w:pos="284"/>
        </w:tabs>
        <w:ind w:left="6237"/>
        <w:rPr>
          <w:sz w:val="24"/>
        </w:rPr>
      </w:pPr>
    </w:p>
    <w:p w:rsidR="009D46A3" w:rsidRDefault="009D46A3" w:rsidP="00197954">
      <w:pPr>
        <w:tabs>
          <w:tab w:val="left" w:pos="284"/>
        </w:tabs>
        <w:ind w:left="6237"/>
        <w:rPr>
          <w:sz w:val="24"/>
        </w:rPr>
      </w:pPr>
    </w:p>
    <w:p w:rsidR="009D46A3" w:rsidRDefault="009D46A3" w:rsidP="00197954">
      <w:pPr>
        <w:tabs>
          <w:tab w:val="left" w:pos="284"/>
        </w:tabs>
        <w:ind w:left="6237"/>
        <w:rPr>
          <w:sz w:val="24"/>
        </w:rPr>
      </w:pPr>
    </w:p>
    <w:p w:rsidR="009D46A3" w:rsidRDefault="009D46A3" w:rsidP="00197954">
      <w:pPr>
        <w:tabs>
          <w:tab w:val="left" w:pos="284"/>
        </w:tabs>
        <w:ind w:left="6237"/>
        <w:rPr>
          <w:sz w:val="24"/>
        </w:rPr>
      </w:pPr>
    </w:p>
    <w:p w:rsidR="009D46A3" w:rsidRDefault="009D46A3" w:rsidP="00197954">
      <w:pPr>
        <w:tabs>
          <w:tab w:val="left" w:pos="284"/>
        </w:tabs>
        <w:ind w:left="6237"/>
        <w:rPr>
          <w:sz w:val="24"/>
        </w:rPr>
      </w:pPr>
    </w:p>
    <w:p w:rsidR="009D46A3" w:rsidRDefault="009D46A3" w:rsidP="00197954">
      <w:pPr>
        <w:tabs>
          <w:tab w:val="left" w:pos="284"/>
        </w:tabs>
        <w:ind w:left="6237"/>
        <w:rPr>
          <w:sz w:val="24"/>
        </w:rPr>
      </w:pPr>
    </w:p>
    <w:p w:rsidR="009D46A3" w:rsidRDefault="009D46A3" w:rsidP="00197954">
      <w:pPr>
        <w:tabs>
          <w:tab w:val="left" w:pos="284"/>
        </w:tabs>
        <w:ind w:left="6237"/>
        <w:rPr>
          <w:sz w:val="24"/>
        </w:rPr>
      </w:pPr>
    </w:p>
    <w:p w:rsidR="009D46A3" w:rsidRDefault="009D46A3" w:rsidP="009D46A3">
      <w:pPr>
        <w:tabs>
          <w:tab w:val="left" w:pos="284"/>
        </w:tabs>
        <w:rPr>
          <w:sz w:val="24"/>
        </w:rPr>
      </w:pPr>
    </w:p>
    <w:p w:rsidR="008D7DFD" w:rsidRDefault="008D7DFD" w:rsidP="009D46A3">
      <w:pPr>
        <w:jc w:val="right"/>
        <w:rPr>
          <w:sz w:val="24"/>
        </w:rPr>
      </w:pPr>
    </w:p>
    <w:p w:rsidR="008D7DFD" w:rsidRDefault="008D7DFD" w:rsidP="009D46A3">
      <w:pPr>
        <w:jc w:val="right"/>
        <w:rPr>
          <w:sz w:val="24"/>
        </w:rPr>
      </w:pPr>
    </w:p>
    <w:p w:rsidR="008D7DFD" w:rsidRDefault="008D7DFD" w:rsidP="009D46A3">
      <w:pPr>
        <w:jc w:val="right"/>
        <w:rPr>
          <w:sz w:val="24"/>
        </w:rPr>
      </w:pPr>
    </w:p>
    <w:p w:rsidR="002110BF" w:rsidRDefault="002110BF" w:rsidP="009D46A3">
      <w:pPr>
        <w:jc w:val="right"/>
        <w:rPr>
          <w:sz w:val="24"/>
        </w:rPr>
      </w:pPr>
    </w:p>
    <w:p w:rsidR="00120783" w:rsidRDefault="00120783" w:rsidP="009D46A3">
      <w:pPr>
        <w:jc w:val="right"/>
        <w:rPr>
          <w:sz w:val="24"/>
        </w:rPr>
      </w:pPr>
    </w:p>
    <w:p w:rsidR="00120783" w:rsidRDefault="00120783" w:rsidP="009D46A3">
      <w:pPr>
        <w:jc w:val="right"/>
        <w:rPr>
          <w:sz w:val="24"/>
        </w:rPr>
      </w:pPr>
    </w:p>
    <w:p w:rsidR="00120783" w:rsidRDefault="00120783" w:rsidP="009D46A3">
      <w:pPr>
        <w:jc w:val="right"/>
        <w:rPr>
          <w:sz w:val="24"/>
        </w:rPr>
      </w:pPr>
    </w:p>
    <w:p w:rsidR="00120783" w:rsidRDefault="00120783" w:rsidP="009D46A3">
      <w:pPr>
        <w:jc w:val="right"/>
        <w:rPr>
          <w:sz w:val="24"/>
        </w:rPr>
      </w:pPr>
    </w:p>
    <w:p w:rsidR="00120783" w:rsidRDefault="00120783" w:rsidP="009D46A3">
      <w:pPr>
        <w:jc w:val="right"/>
        <w:rPr>
          <w:sz w:val="24"/>
        </w:rPr>
      </w:pPr>
    </w:p>
    <w:p w:rsidR="002F6567" w:rsidRDefault="002F6567" w:rsidP="009D46A3">
      <w:pPr>
        <w:jc w:val="right"/>
        <w:rPr>
          <w:sz w:val="24"/>
        </w:rPr>
      </w:pPr>
    </w:p>
    <w:p w:rsidR="009D46A3" w:rsidRPr="004F6A79" w:rsidRDefault="009D46A3" w:rsidP="009D46A3">
      <w:pPr>
        <w:jc w:val="right"/>
        <w:rPr>
          <w:sz w:val="24"/>
        </w:rPr>
      </w:pPr>
      <w:r w:rsidRPr="004F6A79">
        <w:rPr>
          <w:sz w:val="24"/>
        </w:rPr>
        <w:t xml:space="preserve">Приложение № </w:t>
      </w:r>
      <w:r w:rsidR="008D7DFD">
        <w:rPr>
          <w:sz w:val="24"/>
        </w:rPr>
        <w:t>6</w:t>
      </w:r>
    </w:p>
    <w:p w:rsidR="009D46A3" w:rsidRPr="004F6A79" w:rsidRDefault="009D46A3" w:rsidP="009D46A3">
      <w:pPr>
        <w:ind w:left="6237"/>
        <w:jc w:val="right"/>
        <w:rPr>
          <w:sz w:val="24"/>
        </w:rPr>
      </w:pPr>
      <w:r w:rsidRPr="004F6A79">
        <w:rPr>
          <w:sz w:val="24"/>
        </w:rPr>
        <w:t xml:space="preserve">к </w:t>
      </w:r>
      <w:r>
        <w:rPr>
          <w:sz w:val="24"/>
        </w:rPr>
        <w:t xml:space="preserve">договору теплоснабжения </w:t>
      </w:r>
    </w:p>
    <w:p w:rsidR="00120783" w:rsidRDefault="009D46A3" w:rsidP="009D46A3">
      <w:pPr>
        <w:jc w:val="right"/>
        <w:rPr>
          <w:sz w:val="24"/>
        </w:rPr>
      </w:pPr>
      <w:r w:rsidRPr="004F6A79">
        <w:rPr>
          <w:sz w:val="24"/>
        </w:rPr>
        <w:t>№</w:t>
      </w:r>
      <w:r>
        <w:rPr>
          <w:sz w:val="24"/>
        </w:rPr>
        <w:t xml:space="preserve"> 91000-4-</w:t>
      </w:r>
      <w:r w:rsidR="00187BBC">
        <w:rPr>
          <w:sz w:val="24"/>
        </w:rPr>
        <w:t>1</w:t>
      </w:r>
      <w:r w:rsidR="00152E90">
        <w:rPr>
          <w:sz w:val="24"/>
        </w:rPr>
        <w:t>41</w:t>
      </w:r>
    </w:p>
    <w:p w:rsidR="009D46A3" w:rsidRDefault="00120783" w:rsidP="009D46A3">
      <w:pPr>
        <w:jc w:val="right"/>
      </w:pPr>
      <w:r>
        <w:rPr>
          <w:sz w:val="24"/>
        </w:rPr>
        <w:t>От 01.01.2014г.</w:t>
      </w:r>
      <w:r w:rsidR="009D46A3" w:rsidRPr="004F6A79">
        <w:t xml:space="preserve"> </w:t>
      </w:r>
    </w:p>
    <w:p w:rsidR="009D46A3" w:rsidRDefault="009D46A3" w:rsidP="009D46A3">
      <w:pPr>
        <w:jc w:val="right"/>
      </w:pPr>
    </w:p>
    <w:p w:rsidR="00A87D3C" w:rsidRPr="009D46A3" w:rsidRDefault="00A87D3C" w:rsidP="00197954">
      <w:pPr>
        <w:rPr>
          <w:sz w:val="24"/>
          <w:szCs w:val="24"/>
        </w:rPr>
      </w:pPr>
    </w:p>
    <w:p w:rsidR="009D46A3" w:rsidRPr="009D46A3" w:rsidRDefault="009D46A3" w:rsidP="009D46A3">
      <w:pPr>
        <w:ind w:left="720" w:hanging="720"/>
        <w:jc w:val="center"/>
        <w:rPr>
          <w:b/>
          <w:sz w:val="24"/>
          <w:szCs w:val="24"/>
        </w:rPr>
      </w:pPr>
      <w:r w:rsidRPr="009D46A3">
        <w:rPr>
          <w:b/>
          <w:sz w:val="24"/>
          <w:szCs w:val="24"/>
        </w:rPr>
        <w:t>О Т Ч Е Т</w:t>
      </w:r>
    </w:p>
    <w:p w:rsidR="009D46A3" w:rsidRPr="009D46A3" w:rsidRDefault="009D46A3" w:rsidP="009D46A3">
      <w:pPr>
        <w:ind w:left="720" w:hanging="720"/>
        <w:jc w:val="center"/>
        <w:rPr>
          <w:sz w:val="24"/>
          <w:szCs w:val="24"/>
        </w:rPr>
      </w:pPr>
      <w:r w:rsidRPr="009D46A3">
        <w:rPr>
          <w:sz w:val="24"/>
          <w:szCs w:val="24"/>
        </w:rPr>
        <w:t>о теплопотреблении в теплофикационной воде за ________________ месяц 200__ г.</w:t>
      </w:r>
    </w:p>
    <w:p w:rsidR="009D46A3" w:rsidRPr="009D46A3" w:rsidRDefault="009D46A3" w:rsidP="009D46A3">
      <w:pPr>
        <w:ind w:left="720" w:hanging="720"/>
        <w:jc w:val="center"/>
        <w:rPr>
          <w:sz w:val="24"/>
          <w:szCs w:val="24"/>
        </w:rPr>
      </w:pPr>
      <w:r w:rsidRPr="009D46A3">
        <w:rPr>
          <w:sz w:val="24"/>
          <w:szCs w:val="24"/>
        </w:rPr>
        <w:t>Абонент - ______________________________________</w:t>
      </w:r>
    </w:p>
    <w:p w:rsidR="009D46A3" w:rsidRPr="009D46A3" w:rsidRDefault="009D46A3" w:rsidP="009D46A3">
      <w:pPr>
        <w:ind w:left="720" w:hanging="720"/>
        <w:jc w:val="center"/>
        <w:rPr>
          <w:sz w:val="24"/>
          <w:szCs w:val="24"/>
        </w:rPr>
      </w:pPr>
      <w:r w:rsidRPr="009D46A3">
        <w:rPr>
          <w:sz w:val="24"/>
          <w:szCs w:val="24"/>
        </w:rPr>
        <w:t>Суточная норма потребления сетевой воды по Договору : М = _________ т.</w:t>
      </w:r>
    </w:p>
    <w:p w:rsidR="009D46A3" w:rsidRDefault="009D46A3" w:rsidP="009D46A3"/>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40"/>
        <w:gridCol w:w="740"/>
        <w:gridCol w:w="740"/>
        <w:gridCol w:w="740"/>
        <w:gridCol w:w="740"/>
        <w:gridCol w:w="740"/>
        <w:gridCol w:w="740"/>
        <w:gridCol w:w="740"/>
        <w:gridCol w:w="740"/>
        <w:gridCol w:w="740"/>
        <w:gridCol w:w="740"/>
        <w:gridCol w:w="615"/>
        <w:gridCol w:w="803"/>
        <w:gridCol w:w="803"/>
      </w:tblGrid>
      <w:tr w:rsidR="009D46A3" w:rsidTr="009D46A3">
        <w:trPr>
          <w:jc w:val="center"/>
        </w:trPr>
        <w:tc>
          <w:tcPr>
            <w:tcW w:w="740" w:type="dxa"/>
            <w:vAlign w:val="center"/>
          </w:tcPr>
          <w:p w:rsidR="009D46A3" w:rsidRDefault="009D46A3" w:rsidP="009D46A3">
            <w:pPr>
              <w:jc w:val="center"/>
              <w:rPr>
                <w:sz w:val="18"/>
              </w:rPr>
            </w:pPr>
            <w:r>
              <w:rPr>
                <w:sz w:val="18"/>
              </w:rPr>
              <w:t>Дата</w:t>
            </w:r>
          </w:p>
        </w:tc>
        <w:tc>
          <w:tcPr>
            <w:tcW w:w="740" w:type="dxa"/>
            <w:vAlign w:val="center"/>
          </w:tcPr>
          <w:p w:rsidR="009D46A3" w:rsidRDefault="009D46A3" w:rsidP="009D46A3">
            <w:pPr>
              <w:jc w:val="center"/>
              <w:rPr>
                <w:sz w:val="18"/>
              </w:rPr>
            </w:pPr>
            <w:r>
              <w:rPr>
                <w:sz w:val="18"/>
              </w:rPr>
              <w:t>Т1,</w:t>
            </w:r>
          </w:p>
          <w:p w:rsidR="009D46A3" w:rsidRDefault="009D46A3" w:rsidP="009D46A3">
            <w:pPr>
              <w:jc w:val="center"/>
              <w:rPr>
                <w:sz w:val="18"/>
              </w:rPr>
            </w:pPr>
            <w:r>
              <w:rPr>
                <w:sz w:val="18"/>
                <w:vertAlign w:val="superscript"/>
              </w:rPr>
              <w:t>о</w:t>
            </w:r>
            <w:r>
              <w:rPr>
                <w:sz w:val="18"/>
              </w:rPr>
              <w:t>С</w:t>
            </w:r>
          </w:p>
        </w:tc>
        <w:tc>
          <w:tcPr>
            <w:tcW w:w="740" w:type="dxa"/>
            <w:vAlign w:val="center"/>
          </w:tcPr>
          <w:p w:rsidR="009D46A3" w:rsidRDefault="009D46A3" w:rsidP="009D46A3">
            <w:pPr>
              <w:jc w:val="center"/>
              <w:rPr>
                <w:sz w:val="18"/>
              </w:rPr>
            </w:pPr>
            <w:r>
              <w:rPr>
                <w:sz w:val="18"/>
              </w:rPr>
              <w:t>Т2,</w:t>
            </w:r>
          </w:p>
          <w:p w:rsidR="009D46A3" w:rsidRDefault="009D46A3" w:rsidP="009D46A3">
            <w:pPr>
              <w:jc w:val="center"/>
              <w:rPr>
                <w:sz w:val="18"/>
              </w:rPr>
            </w:pPr>
            <w:r>
              <w:rPr>
                <w:sz w:val="18"/>
                <w:vertAlign w:val="superscript"/>
              </w:rPr>
              <w:t>о</w:t>
            </w:r>
            <w:r>
              <w:rPr>
                <w:sz w:val="18"/>
              </w:rPr>
              <w:t>С</w:t>
            </w:r>
          </w:p>
        </w:tc>
        <w:tc>
          <w:tcPr>
            <w:tcW w:w="740" w:type="dxa"/>
            <w:vAlign w:val="center"/>
          </w:tcPr>
          <w:p w:rsidR="009D46A3" w:rsidRDefault="009D46A3" w:rsidP="009D46A3">
            <w:pPr>
              <w:jc w:val="center"/>
              <w:rPr>
                <w:sz w:val="18"/>
              </w:rPr>
            </w:pPr>
            <w:r>
              <w:rPr>
                <w:sz w:val="18"/>
              </w:rPr>
              <w:t>Т2-Т1</w:t>
            </w:r>
          </w:p>
          <w:p w:rsidR="009D46A3" w:rsidRDefault="009D46A3" w:rsidP="009D46A3">
            <w:pPr>
              <w:jc w:val="center"/>
              <w:rPr>
                <w:sz w:val="18"/>
              </w:rPr>
            </w:pPr>
            <w:r>
              <w:rPr>
                <w:sz w:val="18"/>
                <w:vertAlign w:val="superscript"/>
              </w:rPr>
              <w:t>о</w:t>
            </w:r>
            <w:r>
              <w:rPr>
                <w:sz w:val="18"/>
              </w:rPr>
              <w:t>С</w:t>
            </w:r>
          </w:p>
        </w:tc>
        <w:tc>
          <w:tcPr>
            <w:tcW w:w="740" w:type="dxa"/>
            <w:vAlign w:val="center"/>
          </w:tcPr>
          <w:p w:rsidR="009D46A3" w:rsidRDefault="009D46A3" w:rsidP="009D46A3">
            <w:pPr>
              <w:jc w:val="center"/>
              <w:rPr>
                <w:sz w:val="18"/>
              </w:rPr>
            </w:pPr>
            <w:r>
              <w:rPr>
                <w:sz w:val="18"/>
              </w:rPr>
              <w:t>Р1,</w:t>
            </w:r>
          </w:p>
          <w:p w:rsidR="009D46A3" w:rsidRDefault="009D46A3" w:rsidP="009D46A3">
            <w:pPr>
              <w:jc w:val="center"/>
              <w:rPr>
                <w:sz w:val="18"/>
              </w:rPr>
            </w:pPr>
            <w:r>
              <w:rPr>
                <w:sz w:val="16"/>
              </w:rPr>
              <w:t>кгс/см</w:t>
            </w:r>
            <w:r>
              <w:rPr>
                <w:sz w:val="16"/>
                <w:vertAlign w:val="superscript"/>
              </w:rPr>
              <w:t>2</w:t>
            </w:r>
          </w:p>
        </w:tc>
        <w:tc>
          <w:tcPr>
            <w:tcW w:w="740" w:type="dxa"/>
            <w:vAlign w:val="center"/>
          </w:tcPr>
          <w:p w:rsidR="009D46A3" w:rsidRDefault="009D46A3" w:rsidP="009D46A3">
            <w:pPr>
              <w:jc w:val="center"/>
              <w:rPr>
                <w:sz w:val="18"/>
              </w:rPr>
            </w:pPr>
            <w:r>
              <w:rPr>
                <w:sz w:val="18"/>
              </w:rPr>
              <w:t>Р2,</w:t>
            </w:r>
          </w:p>
          <w:p w:rsidR="009D46A3" w:rsidRDefault="009D46A3" w:rsidP="009D46A3">
            <w:pPr>
              <w:jc w:val="center"/>
              <w:rPr>
                <w:sz w:val="18"/>
              </w:rPr>
            </w:pPr>
            <w:r>
              <w:rPr>
                <w:sz w:val="16"/>
              </w:rPr>
              <w:t>кгс/см</w:t>
            </w:r>
            <w:r>
              <w:rPr>
                <w:sz w:val="16"/>
                <w:vertAlign w:val="superscript"/>
              </w:rPr>
              <w:t>2</w:t>
            </w:r>
          </w:p>
        </w:tc>
        <w:tc>
          <w:tcPr>
            <w:tcW w:w="740" w:type="dxa"/>
            <w:vAlign w:val="center"/>
          </w:tcPr>
          <w:p w:rsidR="009D46A3" w:rsidRDefault="009D46A3" w:rsidP="009D46A3">
            <w:pPr>
              <w:jc w:val="center"/>
              <w:rPr>
                <w:sz w:val="18"/>
              </w:rPr>
            </w:pPr>
            <w:r>
              <w:rPr>
                <w:sz w:val="18"/>
              </w:rPr>
              <w:t>М1,</w:t>
            </w:r>
          </w:p>
          <w:p w:rsidR="009D46A3" w:rsidRDefault="009D46A3" w:rsidP="009D46A3">
            <w:pPr>
              <w:jc w:val="center"/>
              <w:rPr>
                <w:sz w:val="18"/>
              </w:rPr>
            </w:pPr>
            <w:r>
              <w:rPr>
                <w:sz w:val="18"/>
              </w:rPr>
              <w:t>тонн</w:t>
            </w:r>
          </w:p>
        </w:tc>
        <w:tc>
          <w:tcPr>
            <w:tcW w:w="740" w:type="dxa"/>
            <w:vAlign w:val="center"/>
          </w:tcPr>
          <w:p w:rsidR="009D46A3" w:rsidRDefault="009D46A3" w:rsidP="009D46A3">
            <w:pPr>
              <w:jc w:val="center"/>
              <w:rPr>
                <w:sz w:val="18"/>
              </w:rPr>
            </w:pPr>
            <w:r>
              <w:rPr>
                <w:sz w:val="18"/>
              </w:rPr>
              <w:t>М2, тонн</w:t>
            </w:r>
          </w:p>
        </w:tc>
        <w:tc>
          <w:tcPr>
            <w:tcW w:w="740" w:type="dxa"/>
            <w:vAlign w:val="center"/>
          </w:tcPr>
          <w:p w:rsidR="009D46A3" w:rsidRDefault="009D46A3" w:rsidP="009D46A3">
            <w:pPr>
              <w:jc w:val="center"/>
              <w:rPr>
                <w:sz w:val="16"/>
              </w:rPr>
            </w:pPr>
            <w:r>
              <w:rPr>
                <w:sz w:val="16"/>
              </w:rPr>
              <w:t>М2-М1</w:t>
            </w:r>
          </w:p>
          <w:p w:rsidR="009D46A3" w:rsidRDefault="009D46A3" w:rsidP="009D46A3">
            <w:pPr>
              <w:jc w:val="center"/>
              <w:rPr>
                <w:sz w:val="16"/>
              </w:rPr>
            </w:pPr>
            <w:r>
              <w:rPr>
                <w:sz w:val="16"/>
              </w:rPr>
              <w:t>тонн</w:t>
            </w:r>
          </w:p>
        </w:tc>
        <w:tc>
          <w:tcPr>
            <w:tcW w:w="740" w:type="dxa"/>
            <w:vAlign w:val="center"/>
          </w:tcPr>
          <w:p w:rsidR="009D46A3" w:rsidRDefault="009D46A3" w:rsidP="009D46A3">
            <w:pPr>
              <w:jc w:val="center"/>
              <w:rPr>
                <w:sz w:val="16"/>
              </w:rPr>
            </w:pPr>
            <w:r>
              <w:rPr>
                <w:sz w:val="16"/>
              </w:rPr>
              <w:t>М2-М1</w:t>
            </w:r>
          </w:p>
          <w:p w:rsidR="009D46A3" w:rsidRDefault="009D46A3" w:rsidP="009D46A3">
            <w:pPr>
              <w:jc w:val="center"/>
              <w:rPr>
                <w:sz w:val="16"/>
              </w:rPr>
            </w:pPr>
            <w:r>
              <w:rPr>
                <w:sz w:val="16"/>
              </w:rPr>
              <w:t>нарас.</w:t>
            </w:r>
          </w:p>
          <w:p w:rsidR="009D46A3" w:rsidRDefault="009D46A3" w:rsidP="009D46A3">
            <w:pPr>
              <w:jc w:val="center"/>
              <w:rPr>
                <w:sz w:val="16"/>
              </w:rPr>
            </w:pPr>
            <w:r>
              <w:rPr>
                <w:sz w:val="16"/>
              </w:rPr>
              <w:t>Тонн</w:t>
            </w:r>
          </w:p>
        </w:tc>
        <w:tc>
          <w:tcPr>
            <w:tcW w:w="740" w:type="dxa"/>
            <w:vAlign w:val="center"/>
          </w:tcPr>
          <w:p w:rsidR="009D46A3" w:rsidRDefault="009D46A3" w:rsidP="009D46A3">
            <w:pPr>
              <w:jc w:val="center"/>
              <w:rPr>
                <w:sz w:val="18"/>
              </w:rPr>
            </w:pPr>
            <w:r>
              <w:rPr>
                <w:sz w:val="18"/>
                <w:lang w:val="en-US"/>
              </w:rPr>
              <w:t>W</w:t>
            </w:r>
            <w:r>
              <w:rPr>
                <w:sz w:val="18"/>
              </w:rPr>
              <w:t>1,</w:t>
            </w:r>
          </w:p>
          <w:p w:rsidR="009D46A3" w:rsidRDefault="009D46A3" w:rsidP="009D46A3">
            <w:pPr>
              <w:jc w:val="center"/>
              <w:rPr>
                <w:sz w:val="18"/>
              </w:rPr>
            </w:pPr>
            <w:r>
              <w:rPr>
                <w:sz w:val="18"/>
              </w:rPr>
              <w:t>Гкал</w:t>
            </w:r>
          </w:p>
        </w:tc>
        <w:tc>
          <w:tcPr>
            <w:tcW w:w="615" w:type="dxa"/>
            <w:vAlign w:val="center"/>
          </w:tcPr>
          <w:p w:rsidR="009D46A3" w:rsidRDefault="009D46A3" w:rsidP="009D46A3">
            <w:pPr>
              <w:jc w:val="center"/>
              <w:rPr>
                <w:sz w:val="18"/>
              </w:rPr>
            </w:pPr>
            <w:r>
              <w:rPr>
                <w:sz w:val="18"/>
                <w:lang w:val="en-US"/>
              </w:rPr>
              <w:t>W</w:t>
            </w:r>
            <w:r>
              <w:rPr>
                <w:sz w:val="18"/>
              </w:rPr>
              <w:t>2,</w:t>
            </w:r>
          </w:p>
          <w:p w:rsidR="009D46A3" w:rsidRDefault="009D46A3" w:rsidP="009D46A3">
            <w:pPr>
              <w:jc w:val="center"/>
              <w:rPr>
                <w:sz w:val="18"/>
              </w:rPr>
            </w:pPr>
            <w:r>
              <w:rPr>
                <w:sz w:val="18"/>
              </w:rPr>
              <w:t>Гкал</w:t>
            </w:r>
          </w:p>
        </w:tc>
        <w:tc>
          <w:tcPr>
            <w:tcW w:w="803" w:type="dxa"/>
            <w:vAlign w:val="center"/>
          </w:tcPr>
          <w:p w:rsidR="009D46A3" w:rsidRDefault="009D46A3" w:rsidP="009D46A3">
            <w:pPr>
              <w:jc w:val="center"/>
              <w:rPr>
                <w:sz w:val="16"/>
              </w:rPr>
            </w:pPr>
            <w:r>
              <w:rPr>
                <w:sz w:val="16"/>
                <w:lang w:val="en-US"/>
              </w:rPr>
              <w:t>W2-W1</w:t>
            </w:r>
          </w:p>
          <w:p w:rsidR="009D46A3" w:rsidRDefault="009D46A3" w:rsidP="009D46A3">
            <w:pPr>
              <w:jc w:val="center"/>
              <w:rPr>
                <w:sz w:val="16"/>
                <w:lang w:val="en-US"/>
              </w:rPr>
            </w:pPr>
            <w:r>
              <w:rPr>
                <w:sz w:val="16"/>
              </w:rPr>
              <w:t>Гкал</w:t>
            </w:r>
          </w:p>
          <w:p w:rsidR="009D46A3" w:rsidRDefault="009D46A3" w:rsidP="009D46A3">
            <w:pPr>
              <w:jc w:val="center"/>
              <w:rPr>
                <w:sz w:val="16"/>
              </w:rPr>
            </w:pPr>
          </w:p>
        </w:tc>
        <w:tc>
          <w:tcPr>
            <w:tcW w:w="803" w:type="dxa"/>
            <w:vAlign w:val="center"/>
          </w:tcPr>
          <w:p w:rsidR="009D46A3" w:rsidRDefault="009D46A3" w:rsidP="009D46A3">
            <w:pPr>
              <w:jc w:val="center"/>
              <w:rPr>
                <w:sz w:val="16"/>
              </w:rPr>
            </w:pPr>
            <w:r>
              <w:rPr>
                <w:sz w:val="16"/>
                <w:lang w:val="en-US"/>
              </w:rPr>
              <w:t>W2-W1</w:t>
            </w:r>
          </w:p>
          <w:p w:rsidR="009D46A3" w:rsidRDefault="009D46A3" w:rsidP="009D46A3">
            <w:pPr>
              <w:jc w:val="center"/>
              <w:rPr>
                <w:sz w:val="16"/>
              </w:rPr>
            </w:pPr>
            <w:r>
              <w:rPr>
                <w:sz w:val="16"/>
              </w:rPr>
              <w:t>нарас.</w:t>
            </w:r>
          </w:p>
          <w:p w:rsidR="009D46A3" w:rsidRDefault="009D46A3" w:rsidP="009D46A3">
            <w:pPr>
              <w:jc w:val="center"/>
              <w:rPr>
                <w:sz w:val="16"/>
              </w:rPr>
            </w:pPr>
            <w:r>
              <w:rPr>
                <w:sz w:val="16"/>
              </w:rPr>
              <w:t>Гкал</w:t>
            </w:r>
          </w:p>
        </w:tc>
      </w:tr>
      <w:tr w:rsidR="009D46A3" w:rsidTr="009D46A3">
        <w:trPr>
          <w:jc w:val="center"/>
        </w:trPr>
        <w:tc>
          <w:tcPr>
            <w:tcW w:w="740" w:type="dxa"/>
          </w:tcPr>
          <w:p w:rsidR="009D46A3" w:rsidRDefault="009D46A3" w:rsidP="002110BF">
            <w:pPr>
              <w:jc w:val="center"/>
            </w:pPr>
            <w:r>
              <w:t>01</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r w:rsidR="009D46A3" w:rsidTr="009D46A3">
        <w:trPr>
          <w:jc w:val="center"/>
        </w:trPr>
        <w:tc>
          <w:tcPr>
            <w:tcW w:w="740" w:type="dxa"/>
          </w:tcPr>
          <w:p w:rsidR="009D46A3" w:rsidRDefault="009D46A3" w:rsidP="002110BF">
            <w:pPr>
              <w:jc w:val="center"/>
            </w:pPr>
            <w:r>
              <w:t>02</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r w:rsidR="009D46A3" w:rsidTr="009D46A3">
        <w:trPr>
          <w:jc w:val="center"/>
        </w:trPr>
        <w:tc>
          <w:tcPr>
            <w:tcW w:w="740" w:type="dxa"/>
          </w:tcPr>
          <w:p w:rsidR="009D46A3" w:rsidRDefault="009D46A3" w:rsidP="002110BF">
            <w:pPr>
              <w:jc w:val="center"/>
            </w:pPr>
            <w:r>
              <w:t>03</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r w:rsidR="009D46A3" w:rsidTr="009D46A3">
        <w:trPr>
          <w:jc w:val="center"/>
        </w:trPr>
        <w:tc>
          <w:tcPr>
            <w:tcW w:w="740" w:type="dxa"/>
          </w:tcPr>
          <w:p w:rsidR="009D46A3" w:rsidRDefault="009D46A3" w:rsidP="002110BF">
            <w:pPr>
              <w:jc w:val="center"/>
            </w:pPr>
            <w:r>
              <w:t>04</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r w:rsidR="009D46A3" w:rsidTr="009D46A3">
        <w:trPr>
          <w:jc w:val="center"/>
        </w:trPr>
        <w:tc>
          <w:tcPr>
            <w:tcW w:w="740" w:type="dxa"/>
          </w:tcPr>
          <w:p w:rsidR="009D46A3" w:rsidRDefault="009D46A3" w:rsidP="002110BF">
            <w:pPr>
              <w:jc w:val="center"/>
            </w:pPr>
            <w:r>
              <w:t>05</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r w:rsidR="009D46A3" w:rsidTr="009D46A3">
        <w:trPr>
          <w:jc w:val="center"/>
        </w:trPr>
        <w:tc>
          <w:tcPr>
            <w:tcW w:w="740" w:type="dxa"/>
          </w:tcPr>
          <w:p w:rsidR="009D46A3" w:rsidRDefault="009D46A3" w:rsidP="002110BF">
            <w:pPr>
              <w:jc w:val="center"/>
            </w:pPr>
            <w:r>
              <w:t>06</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r w:rsidR="009D46A3" w:rsidTr="009D46A3">
        <w:trPr>
          <w:jc w:val="center"/>
        </w:trPr>
        <w:tc>
          <w:tcPr>
            <w:tcW w:w="740" w:type="dxa"/>
          </w:tcPr>
          <w:p w:rsidR="009D46A3" w:rsidRDefault="009D46A3" w:rsidP="002110BF">
            <w:pPr>
              <w:jc w:val="center"/>
            </w:pPr>
            <w:r>
              <w:t>07</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r w:rsidR="009D46A3" w:rsidTr="009D46A3">
        <w:trPr>
          <w:jc w:val="center"/>
        </w:trPr>
        <w:tc>
          <w:tcPr>
            <w:tcW w:w="740" w:type="dxa"/>
          </w:tcPr>
          <w:p w:rsidR="009D46A3" w:rsidRDefault="009D46A3" w:rsidP="002110BF">
            <w:pPr>
              <w:jc w:val="center"/>
            </w:pPr>
            <w:r>
              <w:t>08</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r w:rsidR="009D46A3" w:rsidTr="009D46A3">
        <w:trPr>
          <w:jc w:val="center"/>
        </w:trPr>
        <w:tc>
          <w:tcPr>
            <w:tcW w:w="740" w:type="dxa"/>
          </w:tcPr>
          <w:p w:rsidR="009D46A3" w:rsidRDefault="009D46A3" w:rsidP="002110BF">
            <w:pPr>
              <w:jc w:val="center"/>
            </w:pPr>
            <w:r>
              <w:t>09</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r w:rsidR="009D46A3" w:rsidTr="009D46A3">
        <w:trPr>
          <w:jc w:val="center"/>
        </w:trPr>
        <w:tc>
          <w:tcPr>
            <w:tcW w:w="740" w:type="dxa"/>
          </w:tcPr>
          <w:p w:rsidR="009D46A3" w:rsidRDefault="009D46A3" w:rsidP="002110BF">
            <w:pPr>
              <w:jc w:val="center"/>
            </w:pPr>
            <w:r>
              <w:t>10</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r w:rsidR="009D46A3" w:rsidTr="009D46A3">
        <w:trPr>
          <w:jc w:val="center"/>
        </w:trPr>
        <w:tc>
          <w:tcPr>
            <w:tcW w:w="740" w:type="dxa"/>
          </w:tcPr>
          <w:p w:rsidR="009D46A3" w:rsidRDefault="009D46A3" w:rsidP="002110BF">
            <w:pPr>
              <w:jc w:val="center"/>
            </w:pPr>
            <w:r>
              <w:t>11</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r w:rsidR="009D46A3" w:rsidTr="009D46A3">
        <w:trPr>
          <w:jc w:val="center"/>
        </w:trPr>
        <w:tc>
          <w:tcPr>
            <w:tcW w:w="740" w:type="dxa"/>
          </w:tcPr>
          <w:p w:rsidR="009D46A3" w:rsidRDefault="009D46A3" w:rsidP="002110BF">
            <w:pPr>
              <w:jc w:val="center"/>
            </w:pPr>
            <w:r>
              <w:t>12</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r w:rsidR="009D46A3" w:rsidTr="009D46A3">
        <w:trPr>
          <w:jc w:val="center"/>
        </w:trPr>
        <w:tc>
          <w:tcPr>
            <w:tcW w:w="740" w:type="dxa"/>
          </w:tcPr>
          <w:p w:rsidR="009D46A3" w:rsidRDefault="009D46A3" w:rsidP="002110BF">
            <w:pPr>
              <w:jc w:val="center"/>
            </w:pPr>
            <w:r>
              <w:t>13</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r w:rsidR="009D46A3" w:rsidTr="009D46A3">
        <w:trPr>
          <w:jc w:val="center"/>
        </w:trPr>
        <w:tc>
          <w:tcPr>
            <w:tcW w:w="740" w:type="dxa"/>
          </w:tcPr>
          <w:p w:rsidR="009D46A3" w:rsidRDefault="009D46A3" w:rsidP="002110BF">
            <w:pPr>
              <w:jc w:val="center"/>
            </w:pPr>
            <w:r>
              <w:t>14</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r w:rsidR="009D46A3" w:rsidTr="009D46A3">
        <w:trPr>
          <w:jc w:val="center"/>
        </w:trPr>
        <w:tc>
          <w:tcPr>
            <w:tcW w:w="740" w:type="dxa"/>
          </w:tcPr>
          <w:p w:rsidR="009D46A3" w:rsidRDefault="009D46A3" w:rsidP="002110BF">
            <w:pPr>
              <w:jc w:val="center"/>
            </w:pPr>
            <w:r>
              <w:t>15</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r w:rsidR="009D46A3" w:rsidTr="009D46A3">
        <w:trPr>
          <w:jc w:val="center"/>
        </w:trPr>
        <w:tc>
          <w:tcPr>
            <w:tcW w:w="740" w:type="dxa"/>
          </w:tcPr>
          <w:p w:rsidR="009D46A3" w:rsidRDefault="009D46A3" w:rsidP="002110BF">
            <w:pPr>
              <w:jc w:val="center"/>
            </w:pPr>
            <w:r>
              <w:t>16</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r w:rsidR="009D46A3" w:rsidTr="009D46A3">
        <w:trPr>
          <w:jc w:val="center"/>
        </w:trPr>
        <w:tc>
          <w:tcPr>
            <w:tcW w:w="740" w:type="dxa"/>
          </w:tcPr>
          <w:p w:rsidR="009D46A3" w:rsidRDefault="009D46A3" w:rsidP="002110BF">
            <w:pPr>
              <w:jc w:val="center"/>
            </w:pPr>
            <w:r>
              <w:t>17</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r w:rsidR="009D46A3" w:rsidTr="009D46A3">
        <w:trPr>
          <w:jc w:val="center"/>
        </w:trPr>
        <w:tc>
          <w:tcPr>
            <w:tcW w:w="740" w:type="dxa"/>
          </w:tcPr>
          <w:p w:rsidR="009D46A3" w:rsidRDefault="009D46A3" w:rsidP="002110BF">
            <w:pPr>
              <w:jc w:val="center"/>
            </w:pPr>
            <w:r>
              <w:t>18</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r w:rsidR="009D46A3" w:rsidTr="009D46A3">
        <w:trPr>
          <w:jc w:val="center"/>
        </w:trPr>
        <w:tc>
          <w:tcPr>
            <w:tcW w:w="740" w:type="dxa"/>
          </w:tcPr>
          <w:p w:rsidR="009D46A3" w:rsidRDefault="009D46A3" w:rsidP="002110BF">
            <w:pPr>
              <w:jc w:val="center"/>
            </w:pPr>
            <w:r>
              <w:t>19</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r w:rsidR="009D46A3" w:rsidTr="009D46A3">
        <w:trPr>
          <w:jc w:val="center"/>
        </w:trPr>
        <w:tc>
          <w:tcPr>
            <w:tcW w:w="740" w:type="dxa"/>
          </w:tcPr>
          <w:p w:rsidR="009D46A3" w:rsidRDefault="009D46A3" w:rsidP="002110BF">
            <w:pPr>
              <w:jc w:val="center"/>
            </w:pPr>
            <w:r>
              <w:t>20</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r w:rsidR="009D46A3" w:rsidTr="009D46A3">
        <w:trPr>
          <w:jc w:val="center"/>
        </w:trPr>
        <w:tc>
          <w:tcPr>
            <w:tcW w:w="740" w:type="dxa"/>
          </w:tcPr>
          <w:p w:rsidR="009D46A3" w:rsidRDefault="009D46A3" w:rsidP="002110BF">
            <w:pPr>
              <w:jc w:val="center"/>
            </w:pPr>
            <w:r>
              <w:t>21</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r w:rsidR="009D46A3" w:rsidTr="009D46A3">
        <w:trPr>
          <w:jc w:val="center"/>
        </w:trPr>
        <w:tc>
          <w:tcPr>
            <w:tcW w:w="740" w:type="dxa"/>
          </w:tcPr>
          <w:p w:rsidR="009D46A3" w:rsidRDefault="009D46A3" w:rsidP="002110BF">
            <w:pPr>
              <w:jc w:val="center"/>
            </w:pPr>
            <w:r>
              <w:t>22</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r w:rsidR="009D46A3" w:rsidTr="009D46A3">
        <w:trPr>
          <w:jc w:val="center"/>
        </w:trPr>
        <w:tc>
          <w:tcPr>
            <w:tcW w:w="740" w:type="dxa"/>
          </w:tcPr>
          <w:p w:rsidR="009D46A3" w:rsidRDefault="009D46A3" w:rsidP="002110BF">
            <w:pPr>
              <w:jc w:val="center"/>
            </w:pPr>
            <w:r>
              <w:t>23</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r w:rsidR="009D46A3" w:rsidTr="009D46A3">
        <w:trPr>
          <w:jc w:val="center"/>
        </w:trPr>
        <w:tc>
          <w:tcPr>
            <w:tcW w:w="740" w:type="dxa"/>
          </w:tcPr>
          <w:p w:rsidR="009D46A3" w:rsidRDefault="009D46A3" w:rsidP="002110BF">
            <w:pPr>
              <w:jc w:val="center"/>
            </w:pPr>
            <w:r>
              <w:t>24</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r w:rsidR="009D46A3" w:rsidTr="009D46A3">
        <w:trPr>
          <w:jc w:val="center"/>
        </w:trPr>
        <w:tc>
          <w:tcPr>
            <w:tcW w:w="740" w:type="dxa"/>
          </w:tcPr>
          <w:p w:rsidR="009D46A3" w:rsidRDefault="009D46A3" w:rsidP="002110BF">
            <w:pPr>
              <w:jc w:val="center"/>
            </w:pPr>
            <w:r>
              <w:t>25</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r w:rsidR="009D46A3" w:rsidTr="009D46A3">
        <w:trPr>
          <w:jc w:val="center"/>
        </w:trPr>
        <w:tc>
          <w:tcPr>
            <w:tcW w:w="740" w:type="dxa"/>
          </w:tcPr>
          <w:p w:rsidR="009D46A3" w:rsidRDefault="009D46A3" w:rsidP="002110BF">
            <w:pPr>
              <w:jc w:val="center"/>
            </w:pPr>
            <w:r>
              <w:t>26</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r w:rsidR="009D46A3" w:rsidTr="009D46A3">
        <w:trPr>
          <w:jc w:val="center"/>
        </w:trPr>
        <w:tc>
          <w:tcPr>
            <w:tcW w:w="740" w:type="dxa"/>
          </w:tcPr>
          <w:p w:rsidR="009D46A3" w:rsidRDefault="009D46A3" w:rsidP="002110BF">
            <w:pPr>
              <w:jc w:val="center"/>
            </w:pPr>
            <w:r>
              <w:t>27</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r w:rsidR="009D46A3" w:rsidTr="009D46A3">
        <w:trPr>
          <w:jc w:val="center"/>
        </w:trPr>
        <w:tc>
          <w:tcPr>
            <w:tcW w:w="740" w:type="dxa"/>
          </w:tcPr>
          <w:p w:rsidR="009D46A3" w:rsidRDefault="009D46A3" w:rsidP="002110BF">
            <w:pPr>
              <w:jc w:val="center"/>
            </w:pPr>
            <w:r>
              <w:t>28</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r w:rsidR="009D46A3" w:rsidTr="009D46A3">
        <w:trPr>
          <w:jc w:val="center"/>
        </w:trPr>
        <w:tc>
          <w:tcPr>
            <w:tcW w:w="740" w:type="dxa"/>
          </w:tcPr>
          <w:p w:rsidR="009D46A3" w:rsidRDefault="009D46A3" w:rsidP="002110BF">
            <w:pPr>
              <w:jc w:val="center"/>
            </w:pPr>
            <w:r>
              <w:t>29</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r w:rsidR="009D46A3" w:rsidTr="009D46A3">
        <w:trPr>
          <w:jc w:val="center"/>
        </w:trPr>
        <w:tc>
          <w:tcPr>
            <w:tcW w:w="740" w:type="dxa"/>
          </w:tcPr>
          <w:p w:rsidR="009D46A3" w:rsidRDefault="009D46A3" w:rsidP="002110BF">
            <w:pPr>
              <w:jc w:val="center"/>
            </w:pPr>
            <w:r>
              <w:t>30</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r w:rsidR="009D46A3" w:rsidTr="009D46A3">
        <w:trPr>
          <w:jc w:val="center"/>
        </w:trPr>
        <w:tc>
          <w:tcPr>
            <w:tcW w:w="740" w:type="dxa"/>
          </w:tcPr>
          <w:p w:rsidR="009D46A3" w:rsidRDefault="009D46A3" w:rsidP="002110BF">
            <w:pPr>
              <w:jc w:val="center"/>
            </w:pPr>
            <w:r>
              <w:t>31</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r w:rsidR="009D46A3" w:rsidTr="009D46A3">
        <w:trPr>
          <w:jc w:val="center"/>
        </w:trPr>
        <w:tc>
          <w:tcPr>
            <w:tcW w:w="740" w:type="dxa"/>
          </w:tcPr>
          <w:p w:rsidR="009D46A3" w:rsidRDefault="009D46A3" w:rsidP="002110BF">
            <w:pPr>
              <w:jc w:val="center"/>
              <w:rPr>
                <w:sz w:val="18"/>
              </w:rPr>
            </w:pPr>
            <w:r>
              <w:rPr>
                <w:sz w:val="18"/>
              </w:rPr>
              <w:t>Сред.</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r w:rsidR="009D46A3" w:rsidTr="009D46A3">
        <w:trPr>
          <w:jc w:val="center"/>
        </w:trPr>
        <w:tc>
          <w:tcPr>
            <w:tcW w:w="740" w:type="dxa"/>
          </w:tcPr>
          <w:p w:rsidR="009D46A3" w:rsidRDefault="009D46A3" w:rsidP="002110BF">
            <w:pPr>
              <w:jc w:val="center"/>
              <w:rPr>
                <w:sz w:val="18"/>
              </w:rPr>
            </w:pPr>
            <w:r>
              <w:rPr>
                <w:sz w:val="18"/>
              </w:rPr>
              <w:t>Итого</w:t>
            </w: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740" w:type="dxa"/>
          </w:tcPr>
          <w:p w:rsidR="009D46A3" w:rsidRDefault="009D46A3" w:rsidP="002110BF">
            <w:pPr>
              <w:jc w:val="center"/>
            </w:pPr>
          </w:p>
        </w:tc>
        <w:tc>
          <w:tcPr>
            <w:tcW w:w="615" w:type="dxa"/>
          </w:tcPr>
          <w:p w:rsidR="009D46A3" w:rsidRDefault="009D46A3" w:rsidP="002110BF">
            <w:pPr>
              <w:jc w:val="center"/>
            </w:pPr>
          </w:p>
        </w:tc>
        <w:tc>
          <w:tcPr>
            <w:tcW w:w="803" w:type="dxa"/>
          </w:tcPr>
          <w:p w:rsidR="009D46A3" w:rsidRDefault="009D46A3" w:rsidP="002110BF">
            <w:pPr>
              <w:jc w:val="center"/>
            </w:pPr>
          </w:p>
        </w:tc>
        <w:tc>
          <w:tcPr>
            <w:tcW w:w="803" w:type="dxa"/>
          </w:tcPr>
          <w:p w:rsidR="009D46A3" w:rsidRDefault="009D46A3" w:rsidP="002110BF">
            <w:pPr>
              <w:jc w:val="center"/>
            </w:pPr>
          </w:p>
        </w:tc>
      </w:tr>
    </w:tbl>
    <w:p w:rsidR="00A87D3C" w:rsidRDefault="00A87D3C" w:rsidP="00197954">
      <w:pPr>
        <w:ind w:left="6237"/>
        <w:rPr>
          <w:sz w:val="24"/>
        </w:rPr>
      </w:pPr>
    </w:p>
    <w:p w:rsidR="00A87D3C" w:rsidRDefault="00A87D3C" w:rsidP="00197954">
      <w:pPr>
        <w:ind w:left="6237"/>
        <w:rPr>
          <w:sz w:val="24"/>
        </w:rPr>
      </w:pPr>
    </w:p>
    <w:p w:rsidR="00A87D3C" w:rsidRDefault="008D7DFD" w:rsidP="008D7DFD">
      <w:pPr>
        <w:rPr>
          <w:sz w:val="24"/>
        </w:rPr>
      </w:pPr>
      <w:r>
        <w:rPr>
          <w:sz w:val="24"/>
        </w:rPr>
        <w:t>Ответственный за учет тепловой энергии  ________________________</w:t>
      </w:r>
    </w:p>
    <w:p w:rsidR="0085621F" w:rsidRDefault="0085621F" w:rsidP="002110BF">
      <w:pPr>
        <w:jc w:val="right"/>
        <w:rPr>
          <w:sz w:val="24"/>
        </w:rPr>
      </w:pPr>
    </w:p>
    <w:p w:rsidR="0085621F" w:rsidRDefault="0085621F" w:rsidP="002110BF">
      <w:pPr>
        <w:jc w:val="right"/>
        <w:rPr>
          <w:sz w:val="24"/>
        </w:rPr>
      </w:pPr>
    </w:p>
    <w:p w:rsidR="002F6567" w:rsidRDefault="002F6567" w:rsidP="002110BF">
      <w:pPr>
        <w:jc w:val="right"/>
        <w:rPr>
          <w:sz w:val="24"/>
        </w:rPr>
      </w:pPr>
    </w:p>
    <w:p w:rsidR="002F6567" w:rsidRDefault="002F6567" w:rsidP="002110BF">
      <w:pPr>
        <w:jc w:val="right"/>
        <w:rPr>
          <w:sz w:val="24"/>
        </w:rPr>
      </w:pPr>
    </w:p>
    <w:p w:rsidR="002F6567" w:rsidRDefault="002F6567" w:rsidP="002110BF">
      <w:pPr>
        <w:jc w:val="right"/>
        <w:rPr>
          <w:sz w:val="24"/>
        </w:rPr>
      </w:pPr>
    </w:p>
    <w:p w:rsidR="002F6567" w:rsidRDefault="002F6567" w:rsidP="002110BF">
      <w:pPr>
        <w:jc w:val="right"/>
        <w:rPr>
          <w:sz w:val="24"/>
        </w:rPr>
      </w:pPr>
    </w:p>
    <w:p w:rsidR="002F6567" w:rsidRDefault="002F6567" w:rsidP="002110BF">
      <w:pPr>
        <w:jc w:val="right"/>
        <w:rPr>
          <w:sz w:val="24"/>
        </w:rPr>
      </w:pPr>
    </w:p>
    <w:p w:rsidR="008D7DFD" w:rsidRPr="004F6A79" w:rsidRDefault="008D7DFD" w:rsidP="002110BF">
      <w:pPr>
        <w:jc w:val="right"/>
        <w:rPr>
          <w:sz w:val="24"/>
        </w:rPr>
      </w:pPr>
      <w:r w:rsidRPr="004F6A79">
        <w:rPr>
          <w:sz w:val="24"/>
        </w:rPr>
        <w:t xml:space="preserve">Приложение № </w:t>
      </w:r>
      <w:r>
        <w:rPr>
          <w:sz w:val="24"/>
        </w:rPr>
        <w:t>7</w:t>
      </w:r>
    </w:p>
    <w:p w:rsidR="008D7DFD" w:rsidRPr="004F6A79" w:rsidRDefault="008D7DFD" w:rsidP="008D7DFD">
      <w:pPr>
        <w:ind w:left="6237"/>
        <w:jc w:val="right"/>
        <w:rPr>
          <w:sz w:val="24"/>
        </w:rPr>
      </w:pPr>
      <w:r w:rsidRPr="004F6A79">
        <w:rPr>
          <w:sz w:val="24"/>
        </w:rPr>
        <w:t xml:space="preserve">к </w:t>
      </w:r>
      <w:r>
        <w:rPr>
          <w:sz w:val="24"/>
        </w:rPr>
        <w:t xml:space="preserve">договору теплоснабжения </w:t>
      </w:r>
    </w:p>
    <w:p w:rsidR="00120783" w:rsidRDefault="008D7DFD" w:rsidP="008D7DFD">
      <w:pPr>
        <w:jc w:val="right"/>
        <w:rPr>
          <w:sz w:val="24"/>
        </w:rPr>
      </w:pPr>
      <w:r w:rsidRPr="004F6A79">
        <w:rPr>
          <w:sz w:val="24"/>
        </w:rPr>
        <w:t>№</w:t>
      </w:r>
      <w:r>
        <w:rPr>
          <w:sz w:val="24"/>
        </w:rPr>
        <w:t xml:space="preserve"> 91000-4-</w:t>
      </w:r>
      <w:r w:rsidR="00187BBC">
        <w:rPr>
          <w:sz w:val="24"/>
        </w:rPr>
        <w:t>1</w:t>
      </w:r>
      <w:r w:rsidR="00152E90">
        <w:rPr>
          <w:sz w:val="24"/>
        </w:rPr>
        <w:t>41</w:t>
      </w:r>
    </w:p>
    <w:p w:rsidR="008D7DFD" w:rsidRDefault="00120783" w:rsidP="008D7DFD">
      <w:pPr>
        <w:jc w:val="right"/>
      </w:pPr>
      <w:r>
        <w:rPr>
          <w:sz w:val="24"/>
        </w:rPr>
        <w:t>От 01.01.2014г.</w:t>
      </w:r>
      <w:r w:rsidR="008D7DFD" w:rsidRPr="004F6A79">
        <w:t xml:space="preserve"> </w:t>
      </w:r>
    </w:p>
    <w:p w:rsidR="00A87D3C" w:rsidRPr="004F6A79" w:rsidRDefault="00A87D3C" w:rsidP="00197954">
      <w:pPr>
        <w:rPr>
          <w:sz w:val="24"/>
        </w:rPr>
      </w:pPr>
    </w:p>
    <w:p w:rsidR="00A87D3C" w:rsidRPr="004F6A79" w:rsidRDefault="00A87D3C" w:rsidP="00197954">
      <w:pPr>
        <w:rPr>
          <w:sz w:val="24"/>
        </w:rPr>
      </w:pPr>
    </w:p>
    <w:p w:rsidR="00A87D3C" w:rsidRPr="004F6A79" w:rsidRDefault="00A87D3C" w:rsidP="00603827">
      <w:pPr>
        <w:numPr>
          <w:ilvl w:val="0"/>
          <w:numId w:val="42"/>
        </w:numPr>
        <w:jc w:val="center"/>
        <w:rPr>
          <w:b/>
          <w:sz w:val="24"/>
        </w:rPr>
      </w:pPr>
      <w:r w:rsidRPr="004F6A79">
        <w:rPr>
          <w:b/>
          <w:sz w:val="24"/>
        </w:rPr>
        <w:t>Расчет стоимости тепловой энергии и теплоносителя,</w:t>
      </w:r>
    </w:p>
    <w:p w:rsidR="00A87D3C" w:rsidRPr="004F6A79" w:rsidRDefault="00A87D3C" w:rsidP="00197954">
      <w:pPr>
        <w:jc w:val="center"/>
        <w:rPr>
          <w:b/>
          <w:sz w:val="24"/>
        </w:rPr>
      </w:pPr>
      <w:r w:rsidRPr="004F6A79">
        <w:rPr>
          <w:b/>
          <w:sz w:val="24"/>
        </w:rPr>
        <w:t>принятых Потребителем в расчетном периоде</w:t>
      </w:r>
    </w:p>
    <w:p w:rsidR="00A87D3C" w:rsidRPr="004F6A79" w:rsidRDefault="00A87D3C" w:rsidP="00197954">
      <w:pPr>
        <w:jc w:val="both"/>
        <w:rPr>
          <w:sz w:val="24"/>
        </w:rPr>
      </w:pPr>
    </w:p>
    <w:p w:rsidR="00A87D3C" w:rsidRPr="004F6A79" w:rsidRDefault="00A87D3C" w:rsidP="00197954">
      <w:pPr>
        <w:ind w:firstLine="709"/>
        <w:jc w:val="both"/>
        <w:rPr>
          <w:sz w:val="24"/>
        </w:rPr>
      </w:pPr>
    </w:p>
    <w:p w:rsidR="00A87D3C" w:rsidRPr="004F6A79" w:rsidRDefault="00A87D3C" w:rsidP="00197954">
      <w:pPr>
        <w:pStyle w:val="a5"/>
        <w:numPr>
          <w:ilvl w:val="0"/>
          <w:numId w:val="0"/>
        </w:numPr>
        <w:suppressLineNumbers w:val="0"/>
        <w:ind w:firstLine="709"/>
      </w:pPr>
      <w:r w:rsidRPr="004F6A79">
        <w:t>1. Стоимость потребленной Потребителем  в расчетном периоде тепловой энергии определяется по формуле:</w:t>
      </w:r>
    </w:p>
    <w:p w:rsidR="00A87D3C" w:rsidRPr="004F6A79" w:rsidRDefault="00A87D3C" w:rsidP="00197954">
      <w:pPr>
        <w:ind w:firstLine="709"/>
        <w:jc w:val="both"/>
        <w:rPr>
          <w:sz w:val="24"/>
        </w:rPr>
      </w:pPr>
    </w:p>
    <w:p w:rsidR="00A87D3C" w:rsidRPr="004F6A79" w:rsidRDefault="00A87D3C" w:rsidP="00197954">
      <w:pPr>
        <w:ind w:left="4248" w:firstLine="708"/>
        <w:rPr>
          <w:sz w:val="24"/>
        </w:rPr>
      </w:pPr>
    </w:p>
    <w:p w:rsidR="00A87D3C" w:rsidRPr="004F6A79" w:rsidRDefault="00A87D3C" w:rsidP="00197954">
      <w:pPr>
        <w:ind w:firstLine="709"/>
        <w:jc w:val="center"/>
        <w:rPr>
          <w:sz w:val="24"/>
        </w:rPr>
      </w:pPr>
      <w:r w:rsidRPr="004F6A79">
        <w:rPr>
          <w:sz w:val="24"/>
        </w:rPr>
        <w:t xml:space="preserve">С = </w:t>
      </w:r>
      <w:r w:rsidRPr="004F6A79">
        <w:rPr>
          <w:sz w:val="32"/>
        </w:rPr>
        <w:t xml:space="preserve">Σ </w:t>
      </w:r>
      <w:r w:rsidRPr="004F6A79">
        <w:rPr>
          <w:sz w:val="24"/>
        </w:rPr>
        <w:t>(</w:t>
      </w:r>
      <w:r w:rsidRPr="004F6A79">
        <w:rPr>
          <w:sz w:val="24"/>
          <w:lang w:val="en-US"/>
        </w:rPr>
        <w:t>Q</w:t>
      </w:r>
      <w:r w:rsidRPr="004F6A79">
        <w:rPr>
          <w:sz w:val="24"/>
        </w:rPr>
        <w:t xml:space="preserve"> </w:t>
      </w:r>
      <w:r w:rsidRPr="004F6A79">
        <w:rPr>
          <w:sz w:val="24"/>
          <w:lang w:val="en-US"/>
        </w:rPr>
        <w:t>٠</w:t>
      </w:r>
      <w:r w:rsidRPr="004F6A79">
        <w:rPr>
          <w:sz w:val="24"/>
        </w:rPr>
        <w:t xml:space="preserve"> </w:t>
      </w:r>
      <w:r w:rsidRPr="004F6A79">
        <w:rPr>
          <w:sz w:val="24"/>
          <w:lang w:val="en-US"/>
        </w:rPr>
        <w:t>T</w:t>
      </w:r>
      <w:r w:rsidRPr="004F6A79">
        <w:rPr>
          <w:sz w:val="24"/>
        </w:rPr>
        <w:t xml:space="preserve"> ) , где:</w:t>
      </w:r>
    </w:p>
    <w:p w:rsidR="00A87D3C" w:rsidRPr="004F6A79" w:rsidRDefault="00A87D3C" w:rsidP="00197954">
      <w:pPr>
        <w:ind w:left="4247" w:firstLine="709"/>
        <w:rPr>
          <w:sz w:val="24"/>
        </w:rPr>
      </w:pPr>
    </w:p>
    <w:p w:rsidR="00A87D3C" w:rsidRPr="004F6A79" w:rsidRDefault="00A87D3C" w:rsidP="00197954">
      <w:pPr>
        <w:ind w:firstLine="709"/>
        <w:jc w:val="both"/>
        <w:rPr>
          <w:sz w:val="24"/>
        </w:rPr>
      </w:pPr>
    </w:p>
    <w:p w:rsidR="00A87D3C" w:rsidRPr="004F6A79" w:rsidRDefault="00A87D3C" w:rsidP="00197954">
      <w:pPr>
        <w:pStyle w:val="a5"/>
        <w:numPr>
          <w:ilvl w:val="0"/>
          <w:numId w:val="0"/>
        </w:numPr>
        <w:suppressLineNumbers w:val="0"/>
        <w:ind w:firstLine="709"/>
      </w:pPr>
      <w:r w:rsidRPr="004F6A79">
        <w:t>С - стоимость тепловой энергии, потребленной Потребителем в расчетном периоде;</w:t>
      </w:r>
    </w:p>
    <w:p w:rsidR="00A87D3C" w:rsidRPr="004F6A79" w:rsidRDefault="00A87D3C" w:rsidP="00197954">
      <w:pPr>
        <w:ind w:firstLine="709"/>
        <w:jc w:val="both"/>
        <w:rPr>
          <w:sz w:val="24"/>
        </w:rPr>
      </w:pPr>
      <w:r w:rsidRPr="004F6A79">
        <w:rPr>
          <w:sz w:val="24"/>
          <w:lang w:val="en-US"/>
        </w:rPr>
        <w:t>Q</w:t>
      </w:r>
      <w:r w:rsidRPr="004F6A79">
        <w:rPr>
          <w:sz w:val="24"/>
        </w:rPr>
        <w:t xml:space="preserve"> - количество тепловой энергии, потребленной Пот</w:t>
      </w:r>
      <w:r w:rsidR="00C20FE1">
        <w:rPr>
          <w:sz w:val="24"/>
        </w:rPr>
        <w:t>ребителем  в расчетном периоде.</w:t>
      </w:r>
    </w:p>
    <w:p w:rsidR="00A87D3C" w:rsidRDefault="00A87D3C" w:rsidP="00197954">
      <w:pPr>
        <w:pStyle w:val="a5"/>
        <w:numPr>
          <w:ilvl w:val="0"/>
          <w:numId w:val="0"/>
        </w:numPr>
        <w:suppressLineNumbers w:val="0"/>
        <w:ind w:firstLine="709"/>
      </w:pPr>
      <w:r w:rsidRPr="004F6A79">
        <w:t>Т - действующие в расчетном периоде тарифы на тепловую энергию, установленные органами, осуществляющими регулирование тарифов;</w:t>
      </w:r>
    </w:p>
    <w:p w:rsidR="005D6306" w:rsidRDefault="005D6306" w:rsidP="00197954">
      <w:pPr>
        <w:pStyle w:val="a5"/>
        <w:numPr>
          <w:ilvl w:val="0"/>
          <w:numId w:val="0"/>
        </w:numPr>
        <w:suppressLineNumbers w:val="0"/>
        <w:ind w:firstLine="709"/>
      </w:pPr>
    </w:p>
    <w:p w:rsidR="00603827" w:rsidRPr="004F6A79" w:rsidRDefault="00603827" w:rsidP="00197954">
      <w:pPr>
        <w:pStyle w:val="a5"/>
        <w:numPr>
          <w:ilvl w:val="0"/>
          <w:numId w:val="0"/>
        </w:numPr>
        <w:suppressLineNumbers w:val="0"/>
        <w:ind w:firstLine="709"/>
      </w:pPr>
    </w:p>
    <w:p w:rsidR="00A87D3C" w:rsidRPr="00603827" w:rsidRDefault="00A87D3C" w:rsidP="000159D1">
      <w:pPr>
        <w:pStyle w:val="a5"/>
        <w:numPr>
          <w:ilvl w:val="0"/>
          <w:numId w:val="0"/>
        </w:numPr>
        <w:suppressLineNumbers w:val="0"/>
        <w:ind w:firstLine="709"/>
        <w:jc w:val="center"/>
        <w:rPr>
          <w:b/>
        </w:rPr>
      </w:pPr>
      <w:r w:rsidRPr="00603827">
        <w:rPr>
          <w:b/>
        </w:rPr>
        <w:t xml:space="preserve">2. Стоимость израсходованного </w:t>
      </w:r>
      <w:r w:rsidR="00603827">
        <w:rPr>
          <w:b/>
        </w:rPr>
        <w:t>при утечке теплоносителя в зоне ответственности Потребителя</w:t>
      </w:r>
      <w:r w:rsidRPr="00603827">
        <w:rPr>
          <w:b/>
        </w:rPr>
        <w:t xml:space="preserve"> определяется по формуле:</w:t>
      </w:r>
    </w:p>
    <w:p w:rsidR="00A87D3C" w:rsidRPr="004F6A79" w:rsidRDefault="00A87D3C" w:rsidP="00197954">
      <w:pPr>
        <w:ind w:firstLine="709"/>
        <w:jc w:val="both"/>
        <w:rPr>
          <w:sz w:val="24"/>
        </w:rPr>
      </w:pPr>
    </w:p>
    <w:p w:rsidR="00A87D3C" w:rsidRPr="004F6A79" w:rsidRDefault="00A87D3C" w:rsidP="00C20FE1">
      <w:pPr>
        <w:jc w:val="center"/>
        <w:rPr>
          <w:sz w:val="24"/>
        </w:rPr>
      </w:pPr>
      <w:r w:rsidRPr="004F6A79">
        <w:rPr>
          <w:sz w:val="24"/>
        </w:rPr>
        <w:t>С</w:t>
      </w:r>
      <w:r w:rsidR="0013172D">
        <w:rPr>
          <w:sz w:val="24"/>
        </w:rPr>
        <w:t xml:space="preserve"> </w:t>
      </w:r>
      <w:r w:rsidR="0013172D" w:rsidRPr="0013172D">
        <w:rPr>
          <w:sz w:val="24"/>
          <w:vertAlign w:val="subscript"/>
        </w:rPr>
        <w:t>т</w:t>
      </w:r>
      <w:r w:rsidRPr="004F6A79">
        <w:rPr>
          <w:sz w:val="24"/>
        </w:rPr>
        <w:t xml:space="preserve"> = (</w:t>
      </w:r>
      <w:r w:rsidRPr="004F6A79">
        <w:rPr>
          <w:sz w:val="24"/>
          <w:lang w:val="en-US"/>
        </w:rPr>
        <w:t>G</w:t>
      </w:r>
      <w:r w:rsidR="0013172D">
        <w:rPr>
          <w:sz w:val="24"/>
          <w:vertAlign w:val="superscript"/>
        </w:rPr>
        <w:t xml:space="preserve"> </w:t>
      </w:r>
      <w:r w:rsidR="0013172D" w:rsidRPr="0013172D">
        <w:rPr>
          <w:sz w:val="24"/>
          <w:vertAlign w:val="subscript"/>
        </w:rPr>
        <w:t>ут</w:t>
      </w:r>
      <w:r w:rsidR="0013172D">
        <w:rPr>
          <w:sz w:val="24"/>
          <w:vertAlign w:val="superscript"/>
        </w:rPr>
        <w:t>.</w:t>
      </w:r>
      <w:r w:rsidRPr="004F6A79">
        <w:rPr>
          <w:sz w:val="24"/>
        </w:rPr>
        <w:t xml:space="preserve"> </w:t>
      </w:r>
      <w:r w:rsidRPr="004F6A79">
        <w:rPr>
          <w:sz w:val="24"/>
          <w:lang w:val="en-US"/>
        </w:rPr>
        <w:t>۰</w:t>
      </w:r>
      <w:r w:rsidRPr="004F6A79">
        <w:rPr>
          <w:sz w:val="24"/>
        </w:rPr>
        <w:t xml:space="preserve"> </w:t>
      </w:r>
      <w:r w:rsidRPr="004F6A79">
        <w:rPr>
          <w:sz w:val="24"/>
          <w:lang w:val="en-US"/>
        </w:rPr>
        <w:t>T</w:t>
      </w:r>
      <w:r w:rsidR="0013172D">
        <w:rPr>
          <w:sz w:val="24"/>
          <w:vertAlign w:val="superscript"/>
        </w:rPr>
        <w:t xml:space="preserve"> </w:t>
      </w:r>
      <w:r w:rsidR="0013172D" w:rsidRPr="0013172D">
        <w:rPr>
          <w:sz w:val="24"/>
          <w:vertAlign w:val="subscript"/>
        </w:rPr>
        <w:t>в</w:t>
      </w:r>
      <w:r w:rsidR="0013172D">
        <w:rPr>
          <w:sz w:val="24"/>
        </w:rPr>
        <w:t xml:space="preserve"> </w:t>
      </w:r>
      <w:r w:rsidRPr="004F6A79">
        <w:rPr>
          <w:sz w:val="24"/>
        </w:rPr>
        <w:t>)</w:t>
      </w:r>
      <w:r w:rsidR="0013172D">
        <w:rPr>
          <w:sz w:val="24"/>
        </w:rPr>
        <w:t>+(</w:t>
      </w:r>
      <w:r w:rsidR="0013172D" w:rsidRPr="004F6A79">
        <w:rPr>
          <w:sz w:val="24"/>
          <w:lang w:val="en-US"/>
        </w:rPr>
        <w:t>Q</w:t>
      </w:r>
      <w:r w:rsidR="0013172D">
        <w:rPr>
          <w:sz w:val="24"/>
          <w:vertAlign w:val="subscript"/>
        </w:rPr>
        <w:t xml:space="preserve"> ут</w:t>
      </w:r>
      <w:r w:rsidR="0013172D" w:rsidRPr="004F6A79">
        <w:rPr>
          <w:sz w:val="24"/>
        </w:rPr>
        <w:t xml:space="preserve"> </w:t>
      </w:r>
      <w:r w:rsidR="0013172D" w:rsidRPr="004F6A79">
        <w:rPr>
          <w:sz w:val="24"/>
          <w:lang w:val="en-US"/>
        </w:rPr>
        <w:t>٠</w:t>
      </w:r>
      <w:r w:rsidR="0013172D" w:rsidRPr="004F6A79">
        <w:rPr>
          <w:sz w:val="24"/>
        </w:rPr>
        <w:t xml:space="preserve"> </w:t>
      </w:r>
      <w:r w:rsidR="0013172D" w:rsidRPr="004F6A79">
        <w:rPr>
          <w:sz w:val="24"/>
          <w:lang w:val="en-US"/>
        </w:rPr>
        <w:t>T</w:t>
      </w:r>
      <w:r w:rsidR="0013172D">
        <w:rPr>
          <w:sz w:val="24"/>
        </w:rPr>
        <w:t>)</w:t>
      </w:r>
      <w:r w:rsidRPr="004F6A79">
        <w:rPr>
          <w:sz w:val="24"/>
        </w:rPr>
        <w:t xml:space="preserve"> , где:</w:t>
      </w:r>
    </w:p>
    <w:p w:rsidR="00A87D3C" w:rsidRPr="004F6A79" w:rsidRDefault="00A87D3C" w:rsidP="00197954">
      <w:pPr>
        <w:ind w:firstLine="709"/>
        <w:jc w:val="both"/>
        <w:rPr>
          <w:sz w:val="24"/>
        </w:rPr>
      </w:pPr>
    </w:p>
    <w:p w:rsidR="00A87D3C" w:rsidRPr="004F6A79" w:rsidRDefault="0013172D" w:rsidP="00197954">
      <w:pPr>
        <w:ind w:firstLine="709"/>
        <w:jc w:val="both"/>
        <w:rPr>
          <w:sz w:val="24"/>
        </w:rPr>
      </w:pPr>
      <w:r w:rsidRPr="004F6A79">
        <w:rPr>
          <w:sz w:val="24"/>
        </w:rPr>
        <w:t>С</w:t>
      </w:r>
      <w:r>
        <w:rPr>
          <w:sz w:val="24"/>
        </w:rPr>
        <w:t xml:space="preserve"> </w:t>
      </w:r>
      <w:r w:rsidRPr="0013172D">
        <w:rPr>
          <w:sz w:val="24"/>
          <w:vertAlign w:val="subscript"/>
        </w:rPr>
        <w:t>т</w:t>
      </w:r>
      <w:r w:rsidR="00A87D3C" w:rsidRPr="004F6A79">
        <w:rPr>
          <w:sz w:val="24"/>
        </w:rPr>
        <w:t xml:space="preserve"> - </w:t>
      </w:r>
      <w:r w:rsidR="00603827">
        <w:rPr>
          <w:sz w:val="24"/>
          <w:szCs w:val="24"/>
        </w:rPr>
        <w:t>с</w:t>
      </w:r>
      <w:r w:rsidR="00603827" w:rsidRPr="00603827">
        <w:rPr>
          <w:sz w:val="24"/>
          <w:szCs w:val="24"/>
        </w:rPr>
        <w:t>тоимость израсходованного при утечке теплоносителя в зоне ответственности Потребителя</w:t>
      </w:r>
      <w:r w:rsidR="00A87D3C" w:rsidRPr="004F6A79">
        <w:rPr>
          <w:sz w:val="24"/>
        </w:rPr>
        <w:t>;</w:t>
      </w:r>
    </w:p>
    <w:p w:rsidR="00A87D3C" w:rsidRPr="004F6A79" w:rsidRDefault="0013172D" w:rsidP="00197954">
      <w:pPr>
        <w:ind w:firstLine="709"/>
        <w:jc w:val="both"/>
        <w:rPr>
          <w:sz w:val="24"/>
          <w:szCs w:val="24"/>
        </w:rPr>
      </w:pPr>
      <w:r w:rsidRPr="004F6A79">
        <w:rPr>
          <w:sz w:val="24"/>
          <w:lang w:val="en-US"/>
        </w:rPr>
        <w:t>G</w:t>
      </w:r>
      <w:r>
        <w:rPr>
          <w:sz w:val="24"/>
          <w:vertAlign w:val="superscript"/>
        </w:rPr>
        <w:t xml:space="preserve"> </w:t>
      </w:r>
      <w:r w:rsidRPr="0013172D">
        <w:rPr>
          <w:sz w:val="24"/>
          <w:vertAlign w:val="subscript"/>
        </w:rPr>
        <w:t>ут</w:t>
      </w:r>
      <w:r w:rsidR="00A87D3C" w:rsidRPr="004F6A79">
        <w:rPr>
          <w:sz w:val="24"/>
        </w:rPr>
        <w:t xml:space="preserve"> - количество теплоносителя</w:t>
      </w:r>
      <w:r w:rsidR="00A87D3C" w:rsidRPr="004F6A79">
        <w:rPr>
          <w:sz w:val="24"/>
          <w:szCs w:val="24"/>
        </w:rPr>
        <w:t>, затраченного на восполнение потерь сетевой воды в системах теплопотребления Потребителя;</w:t>
      </w:r>
    </w:p>
    <w:p w:rsidR="00A87D3C" w:rsidRDefault="0013172D" w:rsidP="00197954">
      <w:pPr>
        <w:ind w:firstLine="709"/>
        <w:jc w:val="both"/>
        <w:rPr>
          <w:sz w:val="24"/>
        </w:rPr>
      </w:pPr>
      <w:r w:rsidRPr="004F6A79">
        <w:rPr>
          <w:sz w:val="24"/>
          <w:lang w:val="en-US"/>
        </w:rPr>
        <w:t>T</w:t>
      </w:r>
      <w:r>
        <w:rPr>
          <w:sz w:val="24"/>
          <w:vertAlign w:val="superscript"/>
        </w:rPr>
        <w:t xml:space="preserve"> </w:t>
      </w:r>
      <w:r w:rsidRPr="0013172D">
        <w:rPr>
          <w:sz w:val="24"/>
          <w:vertAlign w:val="subscript"/>
        </w:rPr>
        <w:t>в</w:t>
      </w:r>
      <w:r w:rsidR="00A87D3C" w:rsidRPr="004F6A79">
        <w:rPr>
          <w:sz w:val="24"/>
        </w:rPr>
        <w:t xml:space="preserve"> - действующ</w:t>
      </w:r>
      <w:r>
        <w:rPr>
          <w:sz w:val="24"/>
        </w:rPr>
        <w:t>ие</w:t>
      </w:r>
      <w:r w:rsidR="00A87D3C" w:rsidRPr="004F6A79">
        <w:rPr>
          <w:sz w:val="24"/>
        </w:rPr>
        <w:t xml:space="preserve"> в расчетном периоде </w:t>
      </w:r>
      <w:r>
        <w:rPr>
          <w:sz w:val="24"/>
        </w:rPr>
        <w:t>тарифы</w:t>
      </w:r>
      <w:r w:rsidR="00A87D3C" w:rsidRPr="004F6A79">
        <w:rPr>
          <w:sz w:val="24"/>
        </w:rPr>
        <w:t xml:space="preserve"> </w:t>
      </w:r>
      <w:r w:rsidR="006E02A3">
        <w:rPr>
          <w:sz w:val="24"/>
        </w:rPr>
        <w:t xml:space="preserve">питьевой воды на подпитку </w:t>
      </w:r>
      <w:r w:rsidR="00603827">
        <w:rPr>
          <w:sz w:val="24"/>
        </w:rPr>
        <w:t>т</w:t>
      </w:r>
      <w:r w:rsidR="00A87D3C" w:rsidRPr="004F6A79">
        <w:rPr>
          <w:sz w:val="24"/>
        </w:rPr>
        <w:t>еплоносителя.</w:t>
      </w:r>
    </w:p>
    <w:p w:rsidR="00A87D3C" w:rsidRDefault="0013172D" w:rsidP="0013172D">
      <w:pPr>
        <w:ind w:firstLine="708"/>
        <w:jc w:val="both"/>
        <w:rPr>
          <w:sz w:val="24"/>
          <w:szCs w:val="24"/>
        </w:rPr>
      </w:pPr>
      <w:r w:rsidRPr="004F6A79">
        <w:rPr>
          <w:sz w:val="24"/>
          <w:lang w:val="en-US"/>
        </w:rPr>
        <w:t>Q</w:t>
      </w:r>
      <w:r>
        <w:rPr>
          <w:sz w:val="24"/>
          <w:vertAlign w:val="subscript"/>
        </w:rPr>
        <w:t xml:space="preserve"> ут - </w:t>
      </w:r>
      <w:r w:rsidR="000159D1">
        <w:rPr>
          <w:sz w:val="24"/>
          <w:szCs w:val="24"/>
        </w:rPr>
        <w:t>к</w:t>
      </w:r>
      <w:r w:rsidR="000159D1" w:rsidRPr="00D2573F">
        <w:rPr>
          <w:sz w:val="24"/>
          <w:szCs w:val="24"/>
        </w:rPr>
        <w:t>оличество потерь  тепловой энергии,  вследствие установленной утечки теплоносителя</w:t>
      </w:r>
      <w:r w:rsidR="000159D1">
        <w:rPr>
          <w:sz w:val="24"/>
          <w:szCs w:val="24"/>
        </w:rPr>
        <w:t>;</w:t>
      </w:r>
    </w:p>
    <w:p w:rsidR="008D7DFD" w:rsidRDefault="000159D1" w:rsidP="000159D1">
      <w:pPr>
        <w:ind w:firstLine="708"/>
        <w:jc w:val="both"/>
        <w:rPr>
          <w:sz w:val="24"/>
          <w:szCs w:val="24"/>
        </w:rPr>
      </w:pPr>
      <w:r w:rsidRPr="000159D1">
        <w:rPr>
          <w:sz w:val="24"/>
          <w:szCs w:val="24"/>
        </w:rPr>
        <w:t>Т - действующие тарифы на тепловую энергию, установленные органами, осуществляющими регулирование тарифов</w:t>
      </w:r>
      <w:r>
        <w:rPr>
          <w:sz w:val="24"/>
          <w:szCs w:val="24"/>
        </w:rPr>
        <w:t>.</w:t>
      </w:r>
    </w:p>
    <w:sectPr w:rsidR="008D7DFD" w:rsidSect="006579A2">
      <w:headerReference w:type="even" r:id="rId82"/>
      <w:headerReference w:type="default" r:id="rId83"/>
      <w:footerReference w:type="even" r:id="rId84"/>
      <w:footerReference w:type="default" r:id="rId85"/>
      <w:headerReference w:type="first" r:id="rId86"/>
      <w:pgSz w:w="11907" w:h="16840" w:code="9"/>
      <w:pgMar w:top="1134" w:right="850" w:bottom="1134" w:left="1701" w:header="567"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1D" w:rsidRDefault="008F731D" w:rsidP="00C92FEF">
      <w:r>
        <w:separator/>
      </w:r>
    </w:p>
  </w:endnote>
  <w:endnote w:type="continuationSeparator" w:id="0">
    <w:p w:rsidR="008F731D" w:rsidRDefault="008F731D" w:rsidP="00C9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E1" w:rsidRDefault="006E3AE1" w:rsidP="00CA08E1">
    <w:pPr>
      <w:pStyle w:val="a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6E3AE1" w:rsidRDefault="006E3AE1" w:rsidP="00056DA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E1" w:rsidRDefault="006E3AE1" w:rsidP="00CA08E1">
    <w:pPr>
      <w:pStyle w:val="aa"/>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AF15A6">
      <w:rPr>
        <w:rStyle w:val="af1"/>
        <w:noProof/>
      </w:rPr>
      <w:t>1</w:t>
    </w:r>
    <w:r>
      <w:rPr>
        <w:rStyle w:val="af1"/>
      </w:rPr>
      <w:fldChar w:fldCharType="end"/>
    </w:r>
  </w:p>
  <w:p w:rsidR="006E3AE1" w:rsidRDefault="006E3AE1" w:rsidP="00056DA1">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1D" w:rsidRDefault="008F731D" w:rsidP="00C92FEF">
      <w:r>
        <w:separator/>
      </w:r>
    </w:p>
  </w:footnote>
  <w:footnote w:type="continuationSeparator" w:id="0">
    <w:p w:rsidR="008F731D" w:rsidRDefault="008F731D" w:rsidP="00C92FEF">
      <w:r>
        <w:continuationSeparator/>
      </w:r>
    </w:p>
  </w:footnote>
  <w:footnote w:id="1">
    <w:p w:rsidR="006E3AE1" w:rsidRDefault="006E3AE1" w:rsidP="0090408A">
      <w:pPr>
        <w:pStyle w:val="af3"/>
      </w:pPr>
      <w:r>
        <w:rPr>
          <w:rStyle w:val="af5"/>
        </w:rPr>
        <w:footnoteRef/>
      </w:r>
      <w:r>
        <w:t xml:space="preserve"> Утвержден Приказом Минэнерго от 30.12.2008 № 325</w:t>
      </w:r>
    </w:p>
  </w:footnote>
  <w:footnote w:id="2">
    <w:p w:rsidR="006E3AE1" w:rsidRDefault="006E3AE1" w:rsidP="0090408A">
      <w:pPr>
        <w:pStyle w:val="a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E1" w:rsidRDefault="006E3AE1">
    <w:pPr>
      <w:pStyle w:val="a8"/>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27</w:t>
    </w:r>
    <w:r>
      <w:rPr>
        <w:rStyle w:val="af1"/>
      </w:rPr>
      <w:fldChar w:fldCharType="end"/>
    </w:r>
  </w:p>
  <w:p w:rsidR="006E3AE1" w:rsidRDefault="006E3AE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E1" w:rsidRDefault="006E3AE1">
    <w:pPr>
      <w:pStyle w:val="a8"/>
      <w:framePr w:wrap="around" w:vAnchor="text" w:hAnchor="margin" w:xAlign="center" w:y="1"/>
      <w:rPr>
        <w:rStyle w:val="af1"/>
      </w:rPr>
    </w:pPr>
  </w:p>
  <w:p w:rsidR="006E3AE1" w:rsidRPr="00F11AC7" w:rsidRDefault="006E3AE1" w:rsidP="006579A2">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E1" w:rsidRPr="00F11AC7" w:rsidRDefault="006E3AE1" w:rsidP="003A6989">
    <w:pPr>
      <w:pStyle w:val="a8"/>
      <w:jc w:val="center"/>
    </w:pPr>
    <w:r w:rsidRPr="00F11AC7">
      <w:rPr>
        <w:highlight w:val="yellow"/>
      </w:rPr>
      <w:t>0000000 от «__» ______ 20__г.</w:t>
    </w:r>
  </w:p>
  <w:p w:rsidR="006E3AE1" w:rsidRDefault="006E3AE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DB00D8"/>
    <w:multiLevelType w:val="hybridMultilevel"/>
    <w:tmpl w:val="30FED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C0504A"/>
    <w:multiLevelType w:val="hybridMultilevel"/>
    <w:tmpl w:val="BBE4C072"/>
    <w:lvl w:ilvl="0" w:tplc="4A564D12">
      <w:start w:val="1"/>
      <w:numFmt w:val="bullet"/>
      <w:lvlText w:val=""/>
      <w:lvlJc w:val="left"/>
      <w:pPr>
        <w:tabs>
          <w:tab w:val="num" w:pos="568"/>
        </w:tabs>
        <w:ind w:left="-141" w:firstLine="709"/>
      </w:pPr>
      <w:rPr>
        <w:rFonts w:ascii="Symbol" w:hAnsi="Symbol" w:hint="default"/>
      </w:rPr>
    </w:lvl>
    <w:lvl w:ilvl="1" w:tplc="04190003">
      <w:start w:val="1"/>
      <w:numFmt w:val="bullet"/>
      <w:lvlText w:val="o"/>
      <w:lvlJc w:val="left"/>
      <w:pPr>
        <w:tabs>
          <w:tab w:val="num" w:pos="1299"/>
        </w:tabs>
        <w:ind w:left="1299" w:hanging="360"/>
      </w:pPr>
      <w:rPr>
        <w:rFonts w:ascii="Courier New" w:hAnsi="Courier New" w:hint="default"/>
      </w:rPr>
    </w:lvl>
    <w:lvl w:ilvl="2" w:tplc="04190005" w:tentative="1">
      <w:start w:val="1"/>
      <w:numFmt w:val="bullet"/>
      <w:lvlText w:val=""/>
      <w:lvlJc w:val="left"/>
      <w:pPr>
        <w:tabs>
          <w:tab w:val="num" w:pos="2019"/>
        </w:tabs>
        <w:ind w:left="2019" w:hanging="360"/>
      </w:pPr>
      <w:rPr>
        <w:rFonts w:ascii="Wingdings" w:hAnsi="Wingdings" w:hint="default"/>
      </w:rPr>
    </w:lvl>
    <w:lvl w:ilvl="3" w:tplc="04190001" w:tentative="1">
      <w:start w:val="1"/>
      <w:numFmt w:val="bullet"/>
      <w:lvlText w:val=""/>
      <w:lvlJc w:val="left"/>
      <w:pPr>
        <w:tabs>
          <w:tab w:val="num" w:pos="2739"/>
        </w:tabs>
        <w:ind w:left="2739" w:hanging="360"/>
      </w:pPr>
      <w:rPr>
        <w:rFonts w:ascii="Symbol" w:hAnsi="Symbol" w:hint="default"/>
      </w:rPr>
    </w:lvl>
    <w:lvl w:ilvl="4" w:tplc="04190003" w:tentative="1">
      <w:start w:val="1"/>
      <w:numFmt w:val="bullet"/>
      <w:lvlText w:val="o"/>
      <w:lvlJc w:val="left"/>
      <w:pPr>
        <w:tabs>
          <w:tab w:val="num" w:pos="3459"/>
        </w:tabs>
        <w:ind w:left="3459" w:hanging="360"/>
      </w:pPr>
      <w:rPr>
        <w:rFonts w:ascii="Courier New" w:hAnsi="Courier New" w:hint="default"/>
      </w:rPr>
    </w:lvl>
    <w:lvl w:ilvl="5" w:tplc="04190005" w:tentative="1">
      <w:start w:val="1"/>
      <w:numFmt w:val="bullet"/>
      <w:lvlText w:val=""/>
      <w:lvlJc w:val="left"/>
      <w:pPr>
        <w:tabs>
          <w:tab w:val="num" w:pos="4179"/>
        </w:tabs>
        <w:ind w:left="4179" w:hanging="360"/>
      </w:pPr>
      <w:rPr>
        <w:rFonts w:ascii="Wingdings" w:hAnsi="Wingdings" w:hint="default"/>
      </w:rPr>
    </w:lvl>
    <w:lvl w:ilvl="6" w:tplc="04190001" w:tentative="1">
      <w:start w:val="1"/>
      <w:numFmt w:val="bullet"/>
      <w:lvlText w:val=""/>
      <w:lvlJc w:val="left"/>
      <w:pPr>
        <w:tabs>
          <w:tab w:val="num" w:pos="4899"/>
        </w:tabs>
        <w:ind w:left="4899" w:hanging="360"/>
      </w:pPr>
      <w:rPr>
        <w:rFonts w:ascii="Symbol" w:hAnsi="Symbol" w:hint="default"/>
      </w:rPr>
    </w:lvl>
    <w:lvl w:ilvl="7" w:tplc="04190003" w:tentative="1">
      <w:start w:val="1"/>
      <w:numFmt w:val="bullet"/>
      <w:lvlText w:val="o"/>
      <w:lvlJc w:val="left"/>
      <w:pPr>
        <w:tabs>
          <w:tab w:val="num" w:pos="5619"/>
        </w:tabs>
        <w:ind w:left="5619" w:hanging="360"/>
      </w:pPr>
      <w:rPr>
        <w:rFonts w:ascii="Courier New" w:hAnsi="Courier New" w:hint="default"/>
      </w:rPr>
    </w:lvl>
    <w:lvl w:ilvl="8" w:tplc="04190005" w:tentative="1">
      <w:start w:val="1"/>
      <w:numFmt w:val="bullet"/>
      <w:lvlText w:val=""/>
      <w:lvlJc w:val="left"/>
      <w:pPr>
        <w:tabs>
          <w:tab w:val="num" w:pos="6339"/>
        </w:tabs>
        <w:ind w:left="6339" w:hanging="360"/>
      </w:pPr>
      <w:rPr>
        <w:rFonts w:ascii="Wingdings" w:hAnsi="Wingdings" w:hint="default"/>
      </w:rPr>
    </w:lvl>
  </w:abstractNum>
  <w:abstractNum w:abstractNumId="3">
    <w:nsid w:val="04387C43"/>
    <w:multiLevelType w:val="hybridMultilevel"/>
    <w:tmpl w:val="7FF20582"/>
    <w:lvl w:ilvl="0" w:tplc="19E84488">
      <w:start w:val="1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7835F97"/>
    <w:multiLevelType w:val="singleLevel"/>
    <w:tmpl w:val="F4983046"/>
    <w:lvl w:ilvl="0">
      <w:start w:val="1"/>
      <w:numFmt w:val="decimal"/>
      <w:lvlText w:val="4.%1. "/>
      <w:legacy w:legacy="1" w:legacySpace="0" w:legacyIndent="283"/>
      <w:lvlJc w:val="left"/>
      <w:pPr>
        <w:ind w:left="1003" w:hanging="283"/>
      </w:pPr>
      <w:rPr>
        <w:rFonts w:ascii="Arial" w:hAnsi="Arial" w:hint="default"/>
        <w:b w:val="0"/>
        <w:i w:val="0"/>
        <w:sz w:val="22"/>
        <w:u w:val="none"/>
      </w:rPr>
    </w:lvl>
  </w:abstractNum>
  <w:abstractNum w:abstractNumId="5">
    <w:nsid w:val="15603007"/>
    <w:multiLevelType w:val="hybridMultilevel"/>
    <w:tmpl w:val="B2620F7C"/>
    <w:lvl w:ilvl="0" w:tplc="70247EBE">
      <w:start w:val="91"/>
      <w:numFmt w:val="decimal"/>
      <w:lvlText w:val="%1."/>
      <w:lvlJc w:val="left"/>
      <w:pPr>
        <w:ind w:left="1728" w:hanging="375"/>
      </w:pPr>
      <w:rPr>
        <w:rFonts w:cs="Times New Roman" w:hint="default"/>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6">
    <w:nsid w:val="16196432"/>
    <w:multiLevelType w:val="hybridMultilevel"/>
    <w:tmpl w:val="0BEE2BDE"/>
    <w:lvl w:ilvl="0" w:tplc="ACA85924">
      <w:start w:val="7"/>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A597D36"/>
    <w:multiLevelType w:val="hybridMultilevel"/>
    <w:tmpl w:val="CF06CF5A"/>
    <w:lvl w:ilvl="0" w:tplc="FFFFFFFF">
      <w:start w:val="2"/>
      <w:numFmt w:val="bullet"/>
      <w:lvlText w:val="-"/>
      <w:lvlJc w:val="left"/>
      <w:pPr>
        <w:tabs>
          <w:tab w:val="num" w:pos="1069"/>
        </w:tabs>
        <w:ind w:firstLine="709"/>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A9A4100"/>
    <w:multiLevelType w:val="multilevel"/>
    <w:tmpl w:val="8AAED8A4"/>
    <w:lvl w:ilvl="0">
      <w:start w:val="5"/>
      <w:numFmt w:val="decimal"/>
      <w:pStyle w:val="5"/>
      <w:lvlText w:val="%1"/>
      <w:lvlJc w:val="left"/>
      <w:pPr>
        <w:tabs>
          <w:tab w:val="num" w:pos="360"/>
        </w:tabs>
        <w:ind w:left="360" w:hanging="360"/>
      </w:pPr>
      <w:rPr>
        <w:rFonts w:cs="Times New Roman" w:hint="default"/>
      </w:rPr>
    </w:lvl>
    <w:lvl w:ilvl="1">
      <w:start w:val="1"/>
      <w:numFmt w:val="decimal"/>
      <w:lvlText w:val="%1.%2"/>
      <w:lvlJc w:val="left"/>
      <w:pPr>
        <w:tabs>
          <w:tab w:val="num" w:pos="1060"/>
        </w:tabs>
        <w:ind w:left="1060" w:hanging="36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9">
    <w:nsid w:val="1C1E5B0D"/>
    <w:multiLevelType w:val="hybridMultilevel"/>
    <w:tmpl w:val="CFDCEB70"/>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C9E13F7"/>
    <w:multiLevelType w:val="hybridMultilevel"/>
    <w:tmpl w:val="3514CAA6"/>
    <w:lvl w:ilvl="0" w:tplc="68F633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28D3B57"/>
    <w:multiLevelType w:val="hybridMultilevel"/>
    <w:tmpl w:val="692C2F70"/>
    <w:lvl w:ilvl="0" w:tplc="FFFFFFFF">
      <w:start w:val="2"/>
      <w:numFmt w:val="bullet"/>
      <w:lvlText w:val="-"/>
      <w:lvlJc w:val="left"/>
      <w:pPr>
        <w:tabs>
          <w:tab w:val="num" w:pos="1069"/>
        </w:tabs>
        <w:ind w:firstLine="709"/>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25DF1CF3"/>
    <w:multiLevelType w:val="hybridMultilevel"/>
    <w:tmpl w:val="9B34A4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C0582B"/>
    <w:multiLevelType w:val="multilevel"/>
    <w:tmpl w:val="A1AA8A88"/>
    <w:lvl w:ilvl="0">
      <w:start w:val="1"/>
      <w:numFmt w:val="decimal"/>
      <w:lvlText w:val="%1."/>
      <w:lvlJc w:val="left"/>
      <w:pPr>
        <w:tabs>
          <w:tab w:val="num" w:pos="360"/>
        </w:tabs>
        <w:ind w:left="360" w:hanging="360"/>
      </w:pPr>
      <w:rPr>
        <w:rFonts w:cs="Times New Roman" w:hint="default"/>
        <w:sz w:val="28"/>
        <w:szCs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2C9640AA"/>
    <w:multiLevelType w:val="multilevel"/>
    <w:tmpl w:val="F84AC7AE"/>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CB441F4"/>
    <w:multiLevelType w:val="multilevel"/>
    <w:tmpl w:val="C358B002"/>
    <w:lvl w:ilvl="0">
      <w:start w:val="3"/>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927"/>
        </w:tabs>
        <w:ind w:left="927" w:hanging="360"/>
      </w:pPr>
      <w:rPr>
        <w:rFonts w:cs="Times New Roman" w:hint="default"/>
        <w:b/>
        <w:i w:val="0"/>
      </w:rPr>
    </w:lvl>
    <w:lvl w:ilvl="2">
      <w:start w:val="1"/>
      <w:numFmt w:val="decimal"/>
      <w:lvlText w:val="%1.%2.%3."/>
      <w:lvlJc w:val="left"/>
      <w:pPr>
        <w:tabs>
          <w:tab w:val="num" w:pos="1855"/>
        </w:tabs>
        <w:ind w:left="1855" w:hanging="720"/>
      </w:pPr>
      <w:rPr>
        <w:rFonts w:cs="Times New Roman" w:hint="default"/>
        <w:b/>
        <w:i w:val="0"/>
      </w:rPr>
    </w:lvl>
    <w:lvl w:ilvl="3">
      <w:start w:val="1"/>
      <w:numFmt w:val="decimal"/>
      <w:lvlText w:val="%1.%2.%3.%4."/>
      <w:lvlJc w:val="left"/>
      <w:pPr>
        <w:tabs>
          <w:tab w:val="num" w:pos="720"/>
        </w:tabs>
        <w:ind w:left="720" w:hanging="720"/>
      </w:pPr>
      <w:rPr>
        <w:rFonts w:cs="Times New Roman" w:hint="default"/>
        <w:b/>
        <w:i w:val="0"/>
      </w:rPr>
    </w:lvl>
    <w:lvl w:ilvl="4">
      <w:start w:val="1"/>
      <w:numFmt w:val="decimal"/>
      <w:lvlText w:val="%1.%2.%3.%4.%5."/>
      <w:lvlJc w:val="left"/>
      <w:pPr>
        <w:tabs>
          <w:tab w:val="num" w:pos="1080"/>
        </w:tabs>
        <w:ind w:left="1080" w:hanging="1080"/>
      </w:pPr>
      <w:rPr>
        <w:rFonts w:cs="Times New Roman" w:hint="default"/>
        <w:b/>
        <w:i w:val="0"/>
      </w:rPr>
    </w:lvl>
    <w:lvl w:ilvl="5">
      <w:start w:val="1"/>
      <w:numFmt w:val="decimal"/>
      <w:lvlText w:val="%1.%2.%3.%4.%5.%6."/>
      <w:lvlJc w:val="left"/>
      <w:pPr>
        <w:tabs>
          <w:tab w:val="num" w:pos="1080"/>
        </w:tabs>
        <w:ind w:left="1080" w:hanging="1080"/>
      </w:pPr>
      <w:rPr>
        <w:rFonts w:cs="Times New Roman" w:hint="default"/>
        <w:b/>
        <w:i w:val="0"/>
      </w:rPr>
    </w:lvl>
    <w:lvl w:ilvl="6">
      <w:start w:val="1"/>
      <w:numFmt w:val="decimal"/>
      <w:lvlText w:val="%1.%2.%3.%4.%5.%6.%7."/>
      <w:lvlJc w:val="left"/>
      <w:pPr>
        <w:tabs>
          <w:tab w:val="num" w:pos="1440"/>
        </w:tabs>
        <w:ind w:left="1440" w:hanging="1440"/>
      </w:pPr>
      <w:rPr>
        <w:rFonts w:cs="Times New Roman" w:hint="default"/>
        <w:b/>
        <w:i w:val="0"/>
      </w:rPr>
    </w:lvl>
    <w:lvl w:ilvl="7">
      <w:start w:val="1"/>
      <w:numFmt w:val="decimal"/>
      <w:lvlText w:val="%1.%2.%3.%4.%5.%6.%7.%8."/>
      <w:lvlJc w:val="left"/>
      <w:pPr>
        <w:tabs>
          <w:tab w:val="num" w:pos="1440"/>
        </w:tabs>
        <w:ind w:left="1440" w:hanging="1440"/>
      </w:pPr>
      <w:rPr>
        <w:rFonts w:cs="Times New Roman" w:hint="default"/>
        <w:b/>
        <w:i w:val="0"/>
      </w:rPr>
    </w:lvl>
    <w:lvl w:ilvl="8">
      <w:start w:val="1"/>
      <w:numFmt w:val="decimal"/>
      <w:lvlText w:val="%1.%2.%3.%4.%5.%6.%7.%8.%9."/>
      <w:lvlJc w:val="left"/>
      <w:pPr>
        <w:tabs>
          <w:tab w:val="num" w:pos="1800"/>
        </w:tabs>
        <w:ind w:left="1800" w:hanging="1800"/>
      </w:pPr>
      <w:rPr>
        <w:rFonts w:cs="Times New Roman" w:hint="default"/>
        <w:b/>
        <w:i w:val="0"/>
      </w:rPr>
    </w:lvl>
  </w:abstractNum>
  <w:abstractNum w:abstractNumId="16">
    <w:nsid w:val="2CE214AC"/>
    <w:multiLevelType w:val="hybridMultilevel"/>
    <w:tmpl w:val="7C80C2A8"/>
    <w:lvl w:ilvl="0" w:tplc="36BE7CA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2DB532C7"/>
    <w:multiLevelType w:val="multilevel"/>
    <w:tmpl w:val="AA38AB14"/>
    <w:lvl w:ilvl="0">
      <w:start w:val="7"/>
      <w:numFmt w:val="decimal"/>
      <w:lvlText w:val="%1."/>
      <w:lvlJc w:val="left"/>
      <w:pPr>
        <w:tabs>
          <w:tab w:val="num" w:pos="1353"/>
        </w:tabs>
        <w:ind w:left="1353" w:hanging="360"/>
      </w:pPr>
      <w:rPr>
        <w:rFonts w:cs="Times New Roman" w:hint="default"/>
      </w:rPr>
    </w:lvl>
    <w:lvl w:ilvl="1">
      <w:start w:val="1"/>
      <w:numFmt w:val="decimal"/>
      <w:lvlText w:val="%1.%2."/>
      <w:lvlJc w:val="left"/>
      <w:pPr>
        <w:tabs>
          <w:tab w:val="num" w:pos="9433"/>
        </w:tabs>
        <w:ind w:left="9433" w:hanging="360"/>
      </w:pPr>
      <w:rPr>
        <w:rFonts w:cs="Times New Roman" w:hint="default"/>
        <w:b/>
        <w:sz w:val="24"/>
        <w:szCs w:val="24"/>
      </w:rPr>
    </w:lvl>
    <w:lvl w:ilvl="2">
      <w:start w:val="1"/>
      <w:numFmt w:val="decimal"/>
      <w:lvlText w:val="%1.%2.%3."/>
      <w:lvlJc w:val="left"/>
      <w:pPr>
        <w:tabs>
          <w:tab w:val="num" w:pos="3153"/>
        </w:tabs>
        <w:ind w:left="3153" w:hanging="720"/>
      </w:pPr>
      <w:rPr>
        <w:rFonts w:cs="Times New Roman" w:hint="default"/>
      </w:rPr>
    </w:lvl>
    <w:lvl w:ilvl="3">
      <w:start w:val="1"/>
      <w:numFmt w:val="decimal"/>
      <w:lvlText w:val="%1.%2.%3.%4."/>
      <w:lvlJc w:val="left"/>
      <w:pPr>
        <w:tabs>
          <w:tab w:val="num" w:pos="3873"/>
        </w:tabs>
        <w:ind w:left="3873" w:hanging="720"/>
      </w:pPr>
      <w:rPr>
        <w:rFonts w:cs="Times New Roman" w:hint="default"/>
      </w:rPr>
    </w:lvl>
    <w:lvl w:ilvl="4">
      <w:start w:val="1"/>
      <w:numFmt w:val="decimal"/>
      <w:lvlText w:val="%1.%2.%3.%4.%5."/>
      <w:lvlJc w:val="left"/>
      <w:pPr>
        <w:tabs>
          <w:tab w:val="num" w:pos="4953"/>
        </w:tabs>
        <w:ind w:left="4953" w:hanging="1080"/>
      </w:pPr>
      <w:rPr>
        <w:rFonts w:cs="Times New Roman" w:hint="default"/>
      </w:rPr>
    </w:lvl>
    <w:lvl w:ilvl="5">
      <w:start w:val="1"/>
      <w:numFmt w:val="decimal"/>
      <w:lvlText w:val="%1.%2.%3.%4.%5.%6."/>
      <w:lvlJc w:val="left"/>
      <w:pPr>
        <w:tabs>
          <w:tab w:val="num" w:pos="5673"/>
        </w:tabs>
        <w:ind w:left="5673" w:hanging="1080"/>
      </w:pPr>
      <w:rPr>
        <w:rFonts w:cs="Times New Roman" w:hint="default"/>
      </w:rPr>
    </w:lvl>
    <w:lvl w:ilvl="6">
      <w:start w:val="1"/>
      <w:numFmt w:val="decimal"/>
      <w:lvlText w:val="%1.%2.%3.%4.%5.%6.%7."/>
      <w:lvlJc w:val="left"/>
      <w:pPr>
        <w:tabs>
          <w:tab w:val="num" w:pos="6753"/>
        </w:tabs>
        <w:ind w:left="6753" w:hanging="1440"/>
      </w:pPr>
      <w:rPr>
        <w:rFonts w:cs="Times New Roman" w:hint="default"/>
      </w:rPr>
    </w:lvl>
    <w:lvl w:ilvl="7">
      <w:start w:val="1"/>
      <w:numFmt w:val="decimal"/>
      <w:lvlText w:val="%1.%2.%3.%4.%5.%6.%7.%8."/>
      <w:lvlJc w:val="left"/>
      <w:pPr>
        <w:tabs>
          <w:tab w:val="num" w:pos="7473"/>
        </w:tabs>
        <w:ind w:left="7473" w:hanging="1440"/>
      </w:pPr>
      <w:rPr>
        <w:rFonts w:cs="Times New Roman" w:hint="default"/>
      </w:rPr>
    </w:lvl>
    <w:lvl w:ilvl="8">
      <w:start w:val="1"/>
      <w:numFmt w:val="decimal"/>
      <w:lvlText w:val="%1.%2.%3.%4.%5.%6.%7.%8.%9."/>
      <w:lvlJc w:val="left"/>
      <w:pPr>
        <w:tabs>
          <w:tab w:val="num" w:pos="8553"/>
        </w:tabs>
        <w:ind w:left="8553" w:hanging="1800"/>
      </w:pPr>
      <w:rPr>
        <w:rFonts w:cs="Times New Roman" w:hint="default"/>
      </w:rPr>
    </w:lvl>
  </w:abstractNum>
  <w:abstractNum w:abstractNumId="18">
    <w:nsid w:val="2E5B12D3"/>
    <w:multiLevelType w:val="multilevel"/>
    <w:tmpl w:val="C6CC0794"/>
    <w:lvl w:ilvl="0">
      <w:start w:val="1"/>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525"/>
        </w:tabs>
        <w:ind w:left="525" w:hanging="52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nsid w:val="32122244"/>
    <w:multiLevelType w:val="multilevel"/>
    <w:tmpl w:val="9BB86F2E"/>
    <w:lvl w:ilvl="0">
      <w:start w:val="7"/>
      <w:numFmt w:val="decimal"/>
      <w:lvlText w:val="%1."/>
      <w:lvlJc w:val="left"/>
      <w:pPr>
        <w:tabs>
          <w:tab w:val="num" w:pos="360"/>
        </w:tabs>
        <w:ind w:left="360" w:hanging="360"/>
      </w:pPr>
      <w:rPr>
        <w:rFonts w:cs="Times New Roman" w:hint="default"/>
        <w:color w:val="auto"/>
      </w:rPr>
    </w:lvl>
    <w:lvl w:ilvl="1">
      <w:start w:val="2"/>
      <w:numFmt w:val="decimal"/>
      <w:lvlText w:val="%1.%2."/>
      <w:lvlJc w:val="left"/>
      <w:pPr>
        <w:tabs>
          <w:tab w:val="num" w:pos="786"/>
        </w:tabs>
        <w:ind w:left="786" w:hanging="360"/>
      </w:pPr>
      <w:rPr>
        <w:rFonts w:cs="Times New Roman" w:hint="default"/>
        <w:b/>
        <w:color w:val="auto"/>
      </w:rPr>
    </w:lvl>
    <w:lvl w:ilvl="2">
      <w:start w:val="1"/>
      <w:numFmt w:val="decimal"/>
      <w:lvlText w:val="%1.%2.%3."/>
      <w:lvlJc w:val="left"/>
      <w:pPr>
        <w:tabs>
          <w:tab w:val="num" w:pos="1854"/>
        </w:tabs>
        <w:ind w:left="1854" w:hanging="720"/>
      </w:pPr>
      <w:rPr>
        <w:rFonts w:cs="Times New Roman" w:hint="default"/>
        <w:color w:val="auto"/>
      </w:rPr>
    </w:lvl>
    <w:lvl w:ilvl="3">
      <w:start w:val="1"/>
      <w:numFmt w:val="decimal"/>
      <w:lvlText w:val="%1.%2.%3.%4."/>
      <w:lvlJc w:val="left"/>
      <w:pPr>
        <w:tabs>
          <w:tab w:val="num" w:pos="2421"/>
        </w:tabs>
        <w:ind w:left="2421" w:hanging="720"/>
      </w:pPr>
      <w:rPr>
        <w:rFonts w:cs="Times New Roman" w:hint="default"/>
        <w:color w:val="auto"/>
      </w:rPr>
    </w:lvl>
    <w:lvl w:ilvl="4">
      <w:start w:val="1"/>
      <w:numFmt w:val="decimal"/>
      <w:lvlText w:val="%1.%2.%3.%4.%5."/>
      <w:lvlJc w:val="left"/>
      <w:pPr>
        <w:tabs>
          <w:tab w:val="num" w:pos="3348"/>
        </w:tabs>
        <w:ind w:left="3348" w:hanging="1080"/>
      </w:pPr>
      <w:rPr>
        <w:rFonts w:cs="Times New Roman" w:hint="default"/>
        <w:color w:val="auto"/>
      </w:rPr>
    </w:lvl>
    <w:lvl w:ilvl="5">
      <w:start w:val="1"/>
      <w:numFmt w:val="decimal"/>
      <w:lvlText w:val="%1.%2.%3.%4.%5.%6."/>
      <w:lvlJc w:val="left"/>
      <w:pPr>
        <w:tabs>
          <w:tab w:val="num" w:pos="3915"/>
        </w:tabs>
        <w:ind w:left="3915" w:hanging="1080"/>
      </w:pPr>
      <w:rPr>
        <w:rFonts w:cs="Times New Roman" w:hint="default"/>
        <w:color w:val="auto"/>
      </w:rPr>
    </w:lvl>
    <w:lvl w:ilvl="6">
      <w:start w:val="1"/>
      <w:numFmt w:val="decimal"/>
      <w:lvlText w:val="%1.%2.%3.%4.%5.%6.%7."/>
      <w:lvlJc w:val="left"/>
      <w:pPr>
        <w:tabs>
          <w:tab w:val="num" w:pos="4842"/>
        </w:tabs>
        <w:ind w:left="4842" w:hanging="1440"/>
      </w:pPr>
      <w:rPr>
        <w:rFonts w:cs="Times New Roman" w:hint="default"/>
        <w:color w:val="auto"/>
      </w:rPr>
    </w:lvl>
    <w:lvl w:ilvl="7">
      <w:start w:val="1"/>
      <w:numFmt w:val="decimal"/>
      <w:lvlText w:val="%1.%2.%3.%4.%5.%6.%7.%8."/>
      <w:lvlJc w:val="left"/>
      <w:pPr>
        <w:tabs>
          <w:tab w:val="num" w:pos="5409"/>
        </w:tabs>
        <w:ind w:left="5409" w:hanging="1440"/>
      </w:pPr>
      <w:rPr>
        <w:rFonts w:cs="Times New Roman" w:hint="default"/>
        <w:color w:val="auto"/>
      </w:rPr>
    </w:lvl>
    <w:lvl w:ilvl="8">
      <w:start w:val="1"/>
      <w:numFmt w:val="decimal"/>
      <w:lvlText w:val="%1.%2.%3.%4.%5.%6.%7.%8.%9."/>
      <w:lvlJc w:val="left"/>
      <w:pPr>
        <w:tabs>
          <w:tab w:val="num" w:pos="6336"/>
        </w:tabs>
        <w:ind w:left="6336" w:hanging="1800"/>
      </w:pPr>
      <w:rPr>
        <w:rFonts w:cs="Times New Roman" w:hint="default"/>
        <w:color w:val="auto"/>
      </w:rPr>
    </w:lvl>
  </w:abstractNum>
  <w:abstractNum w:abstractNumId="20">
    <w:nsid w:val="33865BED"/>
    <w:multiLevelType w:val="hybridMultilevel"/>
    <w:tmpl w:val="C8F03488"/>
    <w:lvl w:ilvl="0" w:tplc="FFFFFFFF">
      <w:start w:val="2"/>
      <w:numFmt w:val="bullet"/>
      <w:lvlText w:val="-"/>
      <w:lvlJc w:val="left"/>
      <w:pPr>
        <w:tabs>
          <w:tab w:val="num" w:pos="1069"/>
        </w:tabs>
        <w:ind w:firstLine="709"/>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7B56B44"/>
    <w:multiLevelType w:val="singleLevel"/>
    <w:tmpl w:val="97DEA43C"/>
    <w:lvl w:ilvl="0">
      <w:start w:val="2"/>
      <w:numFmt w:val="decimal"/>
      <w:lvlText w:val="4.%1. "/>
      <w:legacy w:legacy="1" w:legacySpace="0" w:legacyIndent="283"/>
      <w:lvlJc w:val="left"/>
      <w:pPr>
        <w:ind w:left="1003" w:hanging="283"/>
      </w:pPr>
      <w:rPr>
        <w:rFonts w:ascii="Arial" w:hAnsi="Arial" w:hint="default"/>
        <w:b w:val="0"/>
        <w:i w:val="0"/>
        <w:sz w:val="22"/>
        <w:u w:val="none"/>
      </w:rPr>
    </w:lvl>
  </w:abstractNum>
  <w:abstractNum w:abstractNumId="22">
    <w:nsid w:val="39D13B01"/>
    <w:multiLevelType w:val="multilevel"/>
    <w:tmpl w:val="37C61A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3A116BE1"/>
    <w:multiLevelType w:val="multilevel"/>
    <w:tmpl w:val="505EAE2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27"/>
        </w:tabs>
        <w:ind w:left="927" w:hanging="360"/>
      </w:pPr>
      <w:rPr>
        <w:rFonts w:cs="Times New Roman" w:hint="default"/>
        <w:b/>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24">
    <w:nsid w:val="3EB97C20"/>
    <w:multiLevelType w:val="hybridMultilevel"/>
    <w:tmpl w:val="16AE9524"/>
    <w:lvl w:ilvl="0" w:tplc="CE06345C">
      <w:start w:val="1"/>
      <w:numFmt w:val="decimal"/>
      <w:lvlText w:val="%1."/>
      <w:lvlJc w:val="left"/>
      <w:pPr>
        <w:tabs>
          <w:tab w:val="num" w:pos="720"/>
        </w:tabs>
        <w:ind w:left="720" w:hanging="360"/>
      </w:pPr>
      <w:rPr>
        <w:rFonts w:cs="Times New Roman" w:hint="default"/>
        <w:b/>
        <w:i w:val="0"/>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6445891"/>
    <w:multiLevelType w:val="hybridMultilevel"/>
    <w:tmpl w:val="15C6B980"/>
    <w:lvl w:ilvl="0" w:tplc="4A564D12">
      <w:start w:val="1"/>
      <w:numFmt w:val="bullet"/>
      <w:lvlText w:val=""/>
      <w:lvlJc w:val="left"/>
      <w:pPr>
        <w:tabs>
          <w:tab w:val="num" w:pos="772"/>
        </w:tabs>
        <w:ind w:left="63" w:firstLine="709"/>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6">
    <w:nsid w:val="503828C5"/>
    <w:multiLevelType w:val="hybridMultilevel"/>
    <w:tmpl w:val="7B3C0D36"/>
    <w:lvl w:ilvl="0" w:tplc="761EDBE4">
      <w:start w:val="1"/>
      <w:numFmt w:val="decimal"/>
      <w:lvlText w:val="%1."/>
      <w:lvlJc w:val="left"/>
      <w:pPr>
        <w:tabs>
          <w:tab w:val="num" w:pos="1101"/>
        </w:tabs>
        <w:ind w:left="1101" w:hanging="675"/>
      </w:pPr>
      <w:rPr>
        <w:rFonts w:cs="Times New Roman" w:hint="default"/>
      </w:rPr>
    </w:lvl>
    <w:lvl w:ilvl="1" w:tplc="04190019">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7">
    <w:nsid w:val="52E42DFE"/>
    <w:multiLevelType w:val="hybridMultilevel"/>
    <w:tmpl w:val="512422D4"/>
    <w:lvl w:ilvl="0" w:tplc="68F633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33D08FB"/>
    <w:multiLevelType w:val="hybridMultilevel"/>
    <w:tmpl w:val="7C10E646"/>
    <w:lvl w:ilvl="0" w:tplc="4A564D12">
      <w:start w:val="1"/>
      <w:numFmt w:val="bullet"/>
      <w:lvlText w:val=""/>
      <w:lvlJc w:val="left"/>
      <w:pPr>
        <w:tabs>
          <w:tab w:val="num" w:pos="141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4AE579F"/>
    <w:multiLevelType w:val="hybridMultilevel"/>
    <w:tmpl w:val="9F5C37BC"/>
    <w:lvl w:ilvl="0" w:tplc="AC24590E">
      <w:start w:val="1"/>
      <w:numFmt w:val="decimal"/>
      <w:lvlText w:val="%1."/>
      <w:lvlJc w:val="left"/>
      <w:pPr>
        <w:tabs>
          <w:tab w:val="num" w:pos="960"/>
        </w:tabs>
        <w:ind w:left="960" w:hanging="360"/>
      </w:pPr>
      <w:rPr>
        <w:rFonts w:cs="Times New Roman" w:hint="default"/>
        <w:b/>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30">
    <w:nsid w:val="57082404"/>
    <w:multiLevelType w:val="multilevel"/>
    <w:tmpl w:val="B4BC02C2"/>
    <w:lvl w:ilvl="0">
      <w:start w:val="1"/>
      <w:numFmt w:val="decimal"/>
      <w:lvlText w:val="%1. "/>
      <w:legacy w:legacy="1" w:legacySpace="0" w:legacyIndent="283"/>
      <w:lvlJc w:val="left"/>
      <w:pPr>
        <w:ind w:left="283" w:hanging="283"/>
      </w:pPr>
      <w:rPr>
        <w:rFonts w:cs="Times New Roman"/>
        <w:b/>
        <w:i w:val="0"/>
        <w:sz w:val="24"/>
      </w:rPr>
    </w:lvl>
    <w:lvl w:ilvl="1">
      <w:start w:val="1"/>
      <w:numFmt w:val="decimal"/>
      <w:lvlText w:val="%1.%2"/>
      <w:lvlJc w:val="left"/>
      <w:pPr>
        <w:tabs>
          <w:tab w:val="num" w:pos="1353"/>
        </w:tabs>
        <w:ind w:left="1353"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579D68BD"/>
    <w:multiLevelType w:val="hybridMultilevel"/>
    <w:tmpl w:val="6D04CDDA"/>
    <w:lvl w:ilvl="0" w:tplc="D4D8103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57E956EC"/>
    <w:multiLevelType w:val="hybridMultilevel"/>
    <w:tmpl w:val="B8901B96"/>
    <w:lvl w:ilvl="0" w:tplc="1B00562E">
      <w:start w:val="9"/>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3">
    <w:nsid w:val="5A8D2268"/>
    <w:multiLevelType w:val="hybridMultilevel"/>
    <w:tmpl w:val="12442642"/>
    <w:lvl w:ilvl="0" w:tplc="ED765BD2">
      <w:start w:val="1"/>
      <w:numFmt w:val="decimal"/>
      <w:lvlText w:val="%1."/>
      <w:lvlJc w:val="left"/>
      <w:pPr>
        <w:ind w:left="1068" w:hanging="360"/>
      </w:pPr>
      <w:rPr>
        <w:rFonts w:cs="Times New Roman" w:hint="default"/>
        <w:sz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5C5907B9"/>
    <w:multiLevelType w:val="hybridMultilevel"/>
    <w:tmpl w:val="ED56B84E"/>
    <w:lvl w:ilvl="0" w:tplc="111E13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20C43C9"/>
    <w:multiLevelType w:val="hybridMultilevel"/>
    <w:tmpl w:val="F790D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7975A7"/>
    <w:multiLevelType w:val="multilevel"/>
    <w:tmpl w:val="9716A668"/>
    <w:lvl w:ilvl="0">
      <w:start w:val="4"/>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943"/>
        </w:tabs>
        <w:ind w:left="943" w:hanging="660"/>
      </w:pPr>
      <w:rPr>
        <w:rFonts w:cs="Times New Roman" w:hint="default"/>
      </w:rPr>
    </w:lvl>
    <w:lvl w:ilvl="2">
      <w:start w:val="10"/>
      <w:numFmt w:val="decimal"/>
      <w:lvlText w:val="%1.%2.%3."/>
      <w:lvlJc w:val="left"/>
      <w:pPr>
        <w:tabs>
          <w:tab w:val="num" w:pos="1286"/>
        </w:tabs>
        <w:ind w:left="1286" w:hanging="720"/>
      </w:pPr>
      <w:rPr>
        <w:rFonts w:cs="Times New Roman" w:hint="default"/>
        <w:b/>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7">
    <w:nsid w:val="6B207D6B"/>
    <w:multiLevelType w:val="multilevel"/>
    <w:tmpl w:val="B078833E"/>
    <w:lvl w:ilvl="0">
      <w:start w:val="2"/>
      <w:numFmt w:val="decimal"/>
      <w:lvlText w:val="%1."/>
      <w:lvlJc w:val="left"/>
      <w:pPr>
        <w:ind w:left="540" w:hanging="540"/>
      </w:pPr>
      <w:rPr>
        <w:rFonts w:cs="Times New Roman" w:hint="default"/>
        <w:b/>
      </w:rPr>
    </w:lvl>
    <w:lvl w:ilvl="1">
      <w:start w:val="2"/>
      <w:numFmt w:val="decimal"/>
      <w:lvlText w:val="%1.%2."/>
      <w:lvlJc w:val="left"/>
      <w:pPr>
        <w:ind w:left="1530" w:hanging="540"/>
      </w:pPr>
      <w:rPr>
        <w:rFonts w:cs="Times New Roman" w:hint="default"/>
        <w:b/>
      </w:rPr>
    </w:lvl>
    <w:lvl w:ilvl="2">
      <w:start w:val="1"/>
      <w:numFmt w:val="decimal"/>
      <w:lvlText w:val="%1.%2.%3."/>
      <w:lvlJc w:val="left"/>
      <w:pPr>
        <w:ind w:left="2700" w:hanging="720"/>
      </w:pPr>
      <w:rPr>
        <w:rFonts w:cs="Times New Roman" w:hint="default"/>
        <w:b/>
      </w:rPr>
    </w:lvl>
    <w:lvl w:ilvl="3">
      <w:start w:val="1"/>
      <w:numFmt w:val="decimal"/>
      <w:lvlText w:val="%1.%2.%3.%4."/>
      <w:lvlJc w:val="left"/>
      <w:pPr>
        <w:ind w:left="3690" w:hanging="720"/>
      </w:pPr>
      <w:rPr>
        <w:rFonts w:cs="Times New Roman" w:hint="default"/>
        <w:b/>
      </w:rPr>
    </w:lvl>
    <w:lvl w:ilvl="4">
      <w:start w:val="1"/>
      <w:numFmt w:val="decimal"/>
      <w:lvlText w:val="%1.%2.%3.%4.%5."/>
      <w:lvlJc w:val="left"/>
      <w:pPr>
        <w:ind w:left="5040" w:hanging="1080"/>
      </w:pPr>
      <w:rPr>
        <w:rFonts w:cs="Times New Roman" w:hint="default"/>
        <w:b/>
      </w:rPr>
    </w:lvl>
    <w:lvl w:ilvl="5">
      <w:start w:val="1"/>
      <w:numFmt w:val="decimal"/>
      <w:lvlText w:val="%1.%2.%3.%4.%5.%6."/>
      <w:lvlJc w:val="left"/>
      <w:pPr>
        <w:ind w:left="6030" w:hanging="1080"/>
      </w:pPr>
      <w:rPr>
        <w:rFonts w:cs="Times New Roman" w:hint="default"/>
        <w:b/>
      </w:rPr>
    </w:lvl>
    <w:lvl w:ilvl="6">
      <w:start w:val="1"/>
      <w:numFmt w:val="decimal"/>
      <w:lvlText w:val="%1.%2.%3.%4.%5.%6.%7."/>
      <w:lvlJc w:val="left"/>
      <w:pPr>
        <w:ind w:left="7380" w:hanging="1440"/>
      </w:pPr>
      <w:rPr>
        <w:rFonts w:cs="Times New Roman" w:hint="default"/>
        <w:b/>
      </w:rPr>
    </w:lvl>
    <w:lvl w:ilvl="7">
      <w:start w:val="1"/>
      <w:numFmt w:val="decimal"/>
      <w:lvlText w:val="%1.%2.%3.%4.%5.%6.%7.%8."/>
      <w:lvlJc w:val="left"/>
      <w:pPr>
        <w:ind w:left="8370" w:hanging="1440"/>
      </w:pPr>
      <w:rPr>
        <w:rFonts w:cs="Times New Roman" w:hint="default"/>
        <w:b/>
      </w:rPr>
    </w:lvl>
    <w:lvl w:ilvl="8">
      <w:start w:val="1"/>
      <w:numFmt w:val="decimal"/>
      <w:lvlText w:val="%1.%2.%3.%4.%5.%6.%7.%8.%9."/>
      <w:lvlJc w:val="left"/>
      <w:pPr>
        <w:ind w:left="9720" w:hanging="1800"/>
      </w:pPr>
      <w:rPr>
        <w:rFonts w:cs="Times New Roman" w:hint="default"/>
        <w:b/>
      </w:rPr>
    </w:lvl>
  </w:abstractNum>
  <w:abstractNum w:abstractNumId="38">
    <w:nsid w:val="6F4D1DCC"/>
    <w:multiLevelType w:val="hybridMultilevel"/>
    <w:tmpl w:val="81CCEE56"/>
    <w:lvl w:ilvl="0" w:tplc="E49E200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9">
    <w:nsid w:val="7AB2624C"/>
    <w:multiLevelType w:val="multilevel"/>
    <w:tmpl w:val="0E0C67F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20"/>
        </w:tabs>
        <w:ind w:left="420" w:hanging="360"/>
      </w:pPr>
      <w:rPr>
        <w:rFonts w:cs="Times New Roman" w:hint="default"/>
      </w:rPr>
    </w:lvl>
    <w:lvl w:ilvl="2">
      <w:start w:val="1"/>
      <w:numFmt w:val="decimal"/>
      <w:lvlText w:val="%1.%2.%3"/>
      <w:lvlJc w:val="left"/>
      <w:pPr>
        <w:tabs>
          <w:tab w:val="num" w:pos="840"/>
        </w:tabs>
        <w:ind w:left="840" w:hanging="720"/>
      </w:pPr>
      <w:rPr>
        <w:rFonts w:cs="Times New Roman" w:hint="default"/>
        <w:b/>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40">
    <w:nsid w:val="7F441DAF"/>
    <w:multiLevelType w:val="hybridMultilevel"/>
    <w:tmpl w:val="E9D29CDC"/>
    <w:lvl w:ilvl="0" w:tplc="4A564D12">
      <w:start w:val="1"/>
      <w:numFmt w:val="bullet"/>
      <w:lvlText w:val=""/>
      <w:lvlJc w:val="left"/>
      <w:pPr>
        <w:tabs>
          <w:tab w:val="num" w:pos="568"/>
        </w:tabs>
        <w:ind w:left="-141"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0"/>
  </w:num>
  <w:num w:numId="2">
    <w:abstractNumId w:val="39"/>
  </w:num>
  <w:num w:numId="3">
    <w:abstractNumId w:val="8"/>
  </w:num>
  <w:num w:numId="4">
    <w:abstractNumId w:val="20"/>
  </w:num>
  <w:num w:numId="5">
    <w:abstractNumId w:val="7"/>
  </w:num>
  <w:num w:numId="6">
    <w:abstractNumId w:val="11"/>
  </w:num>
  <w:num w:numId="7">
    <w:abstractNumId w:val="24"/>
  </w:num>
  <w:num w:numId="8">
    <w:abstractNumId w:val="34"/>
  </w:num>
  <w:num w:numId="9">
    <w:abstractNumId w:val="16"/>
  </w:num>
  <w:num w:numId="10">
    <w:abstractNumId w:val="13"/>
  </w:num>
  <w:num w:numId="11">
    <w:abstractNumId w:val="22"/>
  </w:num>
  <w:num w:numId="12">
    <w:abstractNumId w:val="15"/>
  </w:num>
  <w:num w:numId="13">
    <w:abstractNumId w:val="36"/>
  </w:num>
  <w:num w:numId="14">
    <w:abstractNumId w:val="2"/>
  </w:num>
  <w:num w:numId="15">
    <w:abstractNumId w:val="40"/>
  </w:num>
  <w:num w:numId="16">
    <w:abstractNumId w:val="28"/>
  </w:num>
  <w:num w:numId="17">
    <w:abstractNumId w:val="25"/>
  </w:num>
  <w:num w:numId="18">
    <w:abstractNumId w:val="26"/>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9"/>
  </w:num>
  <w:num w:numId="22">
    <w:abstractNumId w:val="18"/>
  </w:num>
  <w:num w:numId="23">
    <w:abstractNumId w:val="19"/>
  </w:num>
  <w:num w:numId="24">
    <w:abstractNumId w:val="23"/>
  </w:num>
  <w:num w:numId="25">
    <w:abstractNumId w:val="17"/>
  </w:num>
  <w:num w:numId="26">
    <w:abstractNumId w:val="6"/>
  </w:num>
  <w:num w:numId="27">
    <w:abstractNumId w:val="3"/>
  </w:num>
  <w:num w:numId="28">
    <w:abstractNumId w:val="29"/>
  </w:num>
  <w:num w:numId="29">
    <w:abstractNumId w:val="31"/>
  </w:num>
  <w:num w:numId="30">
    <w:abstractNumId w:val="12"/>
  </w:num>
  <w:num w:numId="31">
    <w:abstractNumId w:val="5"/>
  </w:num>
  <w:num w:numId="32">
    <w:abstractNumId w:val="32"/>
  </w:num>
  <w:num w:numId="33">
    <w:abstractNumId w:val="37"/>
  </w:num>
  <w:num w:numId="34">
    <w:abstractNumId w:val="33"/>
  </w:num>
  <w:num w:numId="35">
    <w:abstractNumId w:val="10"/>
  </w:num>
  <w:num w:numId="36">
    <w:abstractNumId w:val="4"/>
  </w:num>
  <w:num w:numId="37">
    <w:abstractNumId w:val="21"/>
  </w:num>
  <w:num w:numId="38">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39">
    <w:abstractNumId w:val="27"/>
  </w:num>
  <w:num w:numId="40">
    <w:abstractNumId w:val="8"/>
    <w:lvlOverride w:ilvl="0">
      <w:startOverride w:val="7"/>
    </w:lvlOverride>
    <w:lvlOverride w:ilvl="1">
      <w:startOverride w:val="4"/>
    </w:lvlOverride>
  </w:num>
  <w:num w:numId="41">
    <w:abstractNumId w:val="14"/>
  </w:num>
  <w:num w:numId="42">
    <w:abstractNumId w:val="35"/>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2FEF"/>
    <w:rsid w:val="00001351"/>
    <w:rsid w:val="00002900"/>
    <w:rsid w:val="00005420"/>
    <w:rsid w:val="00006AA0"/>
    <w:rsid w:val="0001193B"/>
    <w:rsid w:val="00012E00"/>
    <w:rsid w:val="0001415B"/>
    <w:rsid w:val="00015320"/>
    <w:rsid w:val="000159D1"/>
    <w:rsid w:val="00016736"/>
    <w:rsid w:val="000210B3"/>
    <w:rsid w:val="00023E7B"/>
    <w:rsid w:val="00023FA6"/>
    <w:rsid w:val="00031EDD"/>
    <w:rsid w:val="00034588"/>
    <w:rsid w:val="0003502A"/>
    <w:rsid w:val="00035CBB"/>
    <w:rsid w:val="000366A8"/>
    <w:rsid w:val="00040846"/>
    <w:rsid w:val="0004430C"/>
    <w:rsid w:val="000451D7"/>
    <w:rsid w:val="0004791B"/>
    <w:rsid w:val="00054B58"/>
    <w:rsid w:val="00056DA1"/>
    <w:rsid w:val="000632B1"/>
    <w:rsid w:val="00063D76"/>
    <w:rsid w:val="00064305"/>
    <w:rsid w:val="00065A74"/>
    <w:rsid w:val="00066F40"/>
    <w:rsid w:val="00070C5B"/>
    <w:rsid w:val="00072116"/>
    <w:rsid w:val="00072B48"/>
    <w:rsid w:val="00082402"/>
    <w:rsid w:val="0008294B"/>
    <w:rsid w:val="0008491F"/>
    <w:rsid w:val="00084E7D"/>
    <w:rsid w:val="0008667B"/>
    <w:rsid w:val="00094748"/>
    <w:rsid w:val="0009515B"/>
    <w:rsid w:val="00097A36"/>
    <w:rsid w:val="00097B51"/>
    <w:rsid w:val="000A4CEA"/>
    <w:rsid w:val="000B1A4C"/>
    <w:rsid w:val="000B6C53"/>
    <w:rsid w:val="000C0C44"/>
    <w:rsid w:val="000C334A"/>
    <w:rsid w:val="000C339D"/>
    <w:rsid w:val="000C49FB"/>
    <w:rsid w:val="000C77CC"/>
    <w:rsid w:val="000C7B0E"/>
    <w:rsid w:val="000D0DDC"/>
    <w:rsid w:val="000D2550"/>
    <w:rsid w:val="000D2CE0"/>
    <w:rsid w:val="000D352E"/>
    <w:rsid w:val="000F184A"/>
    <w:rsid w:val="000F3E6E"/>
    <w:rsid w:val="000F5190"/>
    <w:rsid w:val="000F7A7E"/>
    <w:rsid w:val="00104997"/>
    <w:rsid w:val="0010507E"/>
    <w:rsid w:val="00105B34"/>
    <w:rsid w:val="00105C7F"/>
    <w:rsid w:val="00106A8B"/>
    <w:rsid w:val="00110B48"/>
    <w:rsid w:val="00115423"/>
    <w:rsid w:val="00116B02"/>
    <w:rsid w:val="00117A37"/>
    <w:rsid w:val="00120783"/>
    <w:rsid w:val="00123497"/>
    <w:rsid w:val="001238D5"/>
    <w:rsid w:val="00123B29"/>
    <w:rsid w:val="00124B2F"/>
    <w:rsid w:val="0013172D"/>
    <w:rsid w:val="00140E77"/>
    <w:rsid w:val="001429AD"/>
    <w:rsid w:val="00144803"/>
    <w:rsid w:val="00146AB9"/>
    <w:rsid w:val="00147526"/>
    <w:rsid w:val="00150748"/>
    <w:rsid w:val="00151381"/>
    <w:rsid w:val="00152E90"/>
    <w:rsid w:val="00156BE6"/>
    <w:rsid w:val="001611DF"/>
    <w:rsid w:val="00161448"/>
    <w:rsid w:val="001622C3"/>
    <w:rsid w:val="0017126A"/>
    <w:rsid w:val="00173B09"/>
    <w:rsid w:val="00175097"/>
    <w:rsid w:val="00176BCC"/>
    <w:rsid w:val="001870B9"/>
    <w:rsid w:val="00187BBC"/>
    <w:rsid w:val="00192266"/>
    <w:rsid w:val="001932B7"/>
    <w:rsid w:val="00194991"/>
    <w:rsid w:val="00196CBC"/>
    <w:rsid w:val="00197954"/>
    <w:rsid w:val="001A443C"/>
    <w:rsid w:val="001A46A7"/>
    <w:rsid w:val="001A5EF0"/>
    <w:rsid w:val="001B089E"/>
    <w:rsid w:val="001B1803"/>
    <w:rsid w:val="001B2387"/>
    <w:rsid w:val="001B4A16"/>
    <w:rsid w:val="001C316D"/>
    <w:rsid w:val="001C5032"/>
    <w:rsid w:val="001C5AD1"/>
    <w:rsid w:val="001C626C"/>
    <w:rsid w:val="001D1808"/>
    <w:rsid w:val="001D3EAF"/>
    <w:rsid w:val="001D5611"/>
    <w:rsid w:val="001D583E"/>
    <w:rsid w:val="001D7F35"/>
    <w:rsid w:val="001E010A"/>
    <w:rsid w:val="001E4156"/>
    <w:rsid w:val="001E4689"/>
    <w:rsid w:val="001E6DE0"/>
    <w:rsid w:val="001E6EA3"/>
    <w:rsid w:val="001F3926"/>
    <w:rsid w:val="001F4CF9"/>
    <w:rsid w:val="001F516E"/>
    <w:rsid w:val="001F7982"/>
    <w:rsid w:val="001F7E65"/>
    <w:rsid w:val="00200D87"/>
    <w:rsid w:val="002016B6"/>
    <w:rsid w:val="002024A6"/>
    <w:rsid w:val="002058C2"/>
    <w:rsid w:val="00206238"/>
    <w:rsid w:val="00207002"/>
    <w:rsid w:val="0020785B"/>
    <w:rsid w:val="00210407"/>
    <w:rsid w:val="00210F74"/>
    <w:rsid w:val="002110BF"/>
    <w:rsid w:val="00211F69"/>
    <w:rsid w:val="00212050"/>
    <w:rsid w:val="00212BB9"/>
    <w:rsid w:val="00214B6A"/>
    <w:rsid w:val="00222146"/>
    <w:rsid w:val="002227CD"/>
    <w:rsid w:val="002229F2"/>
    <w:rsid w:val="00226809"/>
    <w:rsid w:val="00231E4C"/>
    <w:rsid w:val="002330AD"/>
    <w:rsid w:val="0023314A"/>
    <w:rsid w:val="002369E5"/>
    <w:rsid w:val="00236B3C"/>
    <w:rsid w:val="00236D8B"/>
    <w:rsid w:val="002378C4"/>
    <w:rsid w:val="00240FD1"/>
    <w:rsid w:val="002428EE"/>
    <w:rsid w:val="00242A63"/>
    <w:rsid w:val="00242F5B"/>
    <w:rsid w:val="00251645"/>
    <w:rsid w:val="00254D9E"/>
    <w:rsid w:val="0025596D"/>
    <w:rsid w:val="00256C76"/>
    <w:rsid w:val="00260AED"/>
    <w:rsid w:val="00260F45"/>
    <w:rsid w:val="00260FD2"/>
    <w:rsid w:val="00262746"/>
    <w:rsid w:val="00262B6A"/>
    <w:rsid w:val="00264766"/>
    <w:rsid w:val="00264AB3"/>
    <w:rsid w:val="00267B81"/>
    <w:rsid w:val="00270FAC"/>
    <w:rsid w:val="00273682"/>
    <w:rsid w:val="00274C8B"/>
    <w:rsid w:val="002756FF"/>
    <w:rsid w:val="00275790"/>
    <w:rsid w:val="00276A41"/>
    <w:rsid w:val="002775BC"/>
    <w:rsid w:val="002838AA"/>
    <w:rsid w:val="00287512"/>
    <w:rsid w:val="002875F9"/>
    <w:rsid w:val="002879D9"/>
    <w:rsid w:val="00293A9A"/>
    <w:rsid w:val="002942A7"/>
    <w:rsid w:val="002942C0"/>
    <w:rsid w:val="0029435E"/>
    <w:rsid w:val="00294C35"/>
    <w:rsid w:val="002A0010"/>
    <w:rsid w:val="002A2DC3"/>
    <w:rsid w:val="002A4038"/>
    <w:rsid w:val="002B1A39"/>
    <w:rsid w:val="002B1CF5"/>
    <w:rsid w:val="002B31FB"/>
    <w:rsid w:val="002B32EE"/>
    <w:rsid w:val="002B3FE1"/>
    <w:rsid w:val="002B5F54"/>
    <w:rsid w:val="002B6FBB"/>
    <w:rsid w:val="002B7397"/>
    <w:rsid w:val="002C2061"/>
    <w:rsid w:val="002C24ED"/>
    <w:rsid w:val="002C3DF3"/>
    <w:rsid w:val="002C4597"/>
    <w:rsid w:val="002C4EBB"/>
    <w:rsid w:val="002C5A1E"/>
    <w:rsid w:val="002C5FCD"/>
    <w:rsid w:val="002D4748"/>
    <w:rsid w:val="002D798B"/>
    <w:rsid w:val="002E6FAD"/>
    <w:rsid w:val="002F00E8"/>
    <w:rsid w:val="002F1A8A"/>
    <w:rsid w:val="002F1C05"/>
    <w:rsid w:val="002F38FE"/>
    <w:rsid w:val="002F45D1"/>
    <w:rsid w:val="002F521B"/>
    <w:rsid w:val="002F6567"/>
    <w:rsid w:val="002F7751"/>
    <w:rsid w:val="002F7D7C"/>
    <w:rsid w:val="00301D5A"/>
    <w:rsid w:val="00304E7A"/>
    <w:rsid w:val="00306C30"/>
    <w:rsid w:val="003075C8"/>
    <w:rsid w:val="00310CB5"/>
    <w:rsid w:val="00313BA3"/>
    <w:rsid w:val="00314206"/>
    <w:rsid w:val="00316C82"/>
    <w:rsid w:val="003171A7"/>
    <w:rsid w:val="00320325"/>
    <w:rsid w:val="00320675"/>
    <w:rsid w:val="00321A47"/>
    <w:rsid w:val="00321CC9"/>
    <w:rsid w:val="003228F7"/>
    <w:rsid w:val="00324095"/>
    <w:rsid w:val="00324F92"/>
    <w:rsid w:val="00326F63"/>
    <w:rsid w:val="00330EF2"/>
    <w:rsid w:val="003320BF"/>
    <w:rsid w:val="00333091"/>
    <w:rsid w:val="0033340B"/>
    <w:rsid w:val="00335E4E"/>
    <w:rsid w:val="0034251C"/>
    <w:rsid w:val="00342979"/>
    <w:rsid w:val="0034347E"/>
    <w:rsid w:val="00344B4A"/>
    <w:rsid w:val="00355396"/>
    <w:rsid w:val="003556A1"/>
    <w:rsid w:val="00356780"/>
    <w:rsid w:val="0035684E"/>
    <w:rsid w:val="003575FD"/>
    <w:rsid w:val="00363CD6"/>
    <w:rsid w:val="0036535A"/>
    <w:rsid w:val="00365C8C"/>
    <w:rsid w:val="00371DDF"/>
    <w:rsid w:val="00373E67"/>
    <w:rsid w:val="003741F8"/>
    <w:rsid w:val="00376694"/>
    <w:rsid w:val="003773CE"/>
    <w:rsid w:val="003830D3"/>
    <w:rsid w:val="00385E6E"/>
    <w:rsid w:val="00386B9A"/>
    <w:rsid w:val="00390B88"/>
    <w:rsid w:val="00395864"/>
    <w:rsid w:val="003A1131"/>
    <w:rsid w:val="003A3800"/>
    <w:rsid w:val="003A40AA"/>
    <w:rsid w:val="003A68CD"/>
    <w:rsid w:val="003A6989"/>
    <w:rsid w:val="003B0B9D"/>
    <w:rsid w:val="003B1E22"/>
    <w:rsid w:val="003C105F"/>
    <w:rsid w:val="003C116F"/>
    <w:rsid w:val="003C306D"/>
    <w:rsid w:val="003C362D"/>
    <w:rsid w:val="003C3FF0"/>
    <w:rsid w:val="003C4835"/>
    <w:rsid w:val="003C5A2A"/>
    <w:rsid w:val="003C5B38"/>
    <w:rsid w:val="003D0626"/>
    <w:rsid w:val="003D651A"/>
    <w:rsid w:val="003E225C"/>
    <w:rsid w:val="003E41B7"/>
    <w:rsid w:val="003E67E5"/>
    <w:rsid w:val="003E7943"/>
    <w:rsid w:val="003F03CD"/>
    <w:rsid w:val="003F0B38"/>
    <w:rsid w:val="003F0D0E"/>
    <w:rsid w:val="003F0F10"/>
    <w:rsid w:val="003F2D6E"/>
    <w:rsid w:val="003F2FB1"/>
    <w:rsid w:val="003F6159"/>
    <w:rsid w:val="003F697E"/>
    <w:rsid w:val="00400C5D"/>
    <w:rsid w:val="00405033"/>
    <w:rsid w:val="00405C30"/>
    <w:rsid w:val="00406281"/>
    <w:rsid w:val="00406477"/>
    <w:rsid w:val="0041107D"/>
    <w:rsid w:val="00412867"/>
    <w:rsid w:val="00412B4D"/>
    <w:rsid w:val="0041366C"/>
    <w:rsid w:val="00414607"/>
    <w:rsid w:val="0041476B"/>
    <w:rsid w:val="00415737"/>
    <w:rsid w:val="00415A64"/>
    <w:rsid w:val="00420DBF"/>
    <w:rsid w:val="00421C6E"/>
    <w:rsid w:val="00422E14"/>
    <w:rsid w:val="00423D99"/>
    <w:rsid w:val="00424664"/>
    <w:rsid w:val="0043041D"/>
    <w:rsid w:val="00432B63"/>
    <w:rsid w:val="00434908"/>
    <w:rsid w:val="00436630"/>
    <w:rsid w:val="004375E3"/>
    <w:rsid w:val="00437E12"/>
    <w:rsid w:val="00441FC3"/>
    <w:rsid w:val="00442A93"/>
    <w:rsid w:val="00445625"/>
    <w:rsid w:val="004478CF"/>
    <w:rsid w:val="004531D2"/>
    <w:rsid w:val="00454124"/>
    <w:rsid w:val="00454FD3"/>
    <w:rsid w:val="0045667B"/>
    <w:rsid w:val="00456F3B"/>
    <w:rsid w:val="00460FF6"/>
    <w:rsid w:val="00462B89"/>
    <w:rsid w:val="00463D22"/>
    <w:rsid w:val="00466C12"/>
    <w:rsid w:val="00470585"/>
    <w:rsid w:val="0047145B"/>
    <w:rsid w:val="00473C7A"/>
    <w:rsid w:val="00474563"/>
    <w:rsid w:val="00474CD4"/>
    <w:rsid w:val="00477C7B"/>
    <w:rsid w:val="00477CCD"/>
    <w:rsid w:val="00482288"/>
    <w:rsid w:val="00482E81"/>
    <w:rsid w:val="00483F0D"/>
    <w:rsid w:val="0048635C"/>
    <w:rsid w:val="00486D54"/>
    <w:rsid w:val="00491231"/>
    <w:rsid w:val="004919BF"/>
    <w:rsid w:val="00496E04"/>
    <w:rsid w:val="004A5D79"/>
    <w:rsid w:val="004B59D8"/>
    <w:rsid w:val="004B5C85"/>
    <w:rsid w:val="004B5D50"/>
    <w:rsid w:val="004B7E81"/>
    <w:rsid w:val="004C547E"/>
    <w:rsid w:val="004D168F"/>
    <w:rsid w:val="004D1C61"/>
    <w:rsid w:val="004D38C8"/>
    <w:rsid w:val="004E0D95"/>
    <w:rsid w:val="004E0EDD"/>
    <w:rsid w:val="004E16B6"/>
    <w:rsid w:val="004E6F59"/>
    <w:rsid w:val="004E7B62"/>
    <w:rsid w:val="004E7E04"/>
    <w:rsid w:val="004F6A79"/>
    <w:rsid w:val="005014F1"/>
    <w:rsid w:val="00501C2D"/>
    <w:rsid w:val="00502171"/>
    <w:rsid w:val="005030A9"/>
    <w:rsid w:val="005039D8"/>
    <w:rsid w:val="00503C25"/>
    <w:rsid w:val="005077E1"/>
    <w:rsid w:val="005117E2"/>
    <w:rsid w:val="00511A15"/>
    <w:rsid w:val="005121DB"/>
    <w:rsid w:val="00513AF8"/>
    <w:rsid w:val="0051787A"/>
    <w:rsid w:val="0052346F"/>
    <w:rsid w:val="00524902"/>
    <w:rsid w:val="00530C2E"/>
    <w:rsid w:val="00531227"/>
    <w:rsid w:val="00531CF5"/>
    <w:rsid w:val="00534464"/>
    <w:rsid w:val="00537316"/>
    <w:rsid w:val="00540D5D"/>
    <w:rsid w:val="00540D86"/>
    <w:rsid w:val="00542234"/>
    <w:rsid w:val="00546D9D"/>
    <w:rsid w:val="00547DB3"/>
    <w:rsid w:val="00547EA8"/>
    <w:rsid w:val="00551B11"/>
    <w:rsid w:val="00555AE9"/>
    <w:rsid w:val="00560E51"/>
    <w:rsid w:val="005665E0"/>
    <w:rsid w:val="0056667C"/>
    <w:rsid w:val="00567AE8"/>
    <w:rsid w:val="00573018"/>
    <w:rsid w:val="00573770"/>
    <w:rsid w:val="00577E2E"/>
    <w:rsid w:val="00585EED"/>
    <w:rsid w:val="005872BD"/>
    <w:rsid w:val="00592CD6"/>
    <w:rsid w:val="00593297"/>
    <w:rsid w:val="0059362F"/>
    <w:rsid w:val="0059522C"/>
    <w:rsid w:val="00597321"/>
    <w:rsid w:val="005A7E31"/>
    <w:rsid w:val="005B11C9"/>
    <w:rsid w:val="005B4E70"/>
    <w:rsid w:val="005C39C8"/>
    <w:rsid w:val="005C5ADE"/>
    <w:rsid w:val="005C665B"/>
    <w:rsid w:val="005C725A"/>
    <w:rsid w:val="005D015A"/>
    <w:rsid w:val="005D1F27"/>
    <w:rsid w:val="005D6306"/>
    <w:rsid w:val="005D6CE4"/>
    <w:rsid w:val="005D709F"/>
    <w:rsid w:val="005E259B"/>
    <w:rsid w:val="005E346C"/>
    <w:rsid w:val="005E368A"/>
    <w:rsid w:val="005F02DD"/>
    <w:rsid w:val="005F1785"/>
    <w:rsid w:val="005F1F6F"/>
    <w:rsid w:val="005F53A8"/>
    <w:rsid w:val="005F5E36"/>
    <w:rsid w:val="005F6810"/>
    <w:rsid w:val="005F793A"/>
    <w:rsid w:val="00600ECC"/>
    <w:rsid w:val="00601407"/>
    <w:rsid w:val="00603827"/>
    <w:rsid w:val="00607160"/>
    <w:rsid w:val="00611103"/>
    <w:rsid w:val="006129A8"/>
    <w:rsid w:val="0061723C"/>
    <w:rsid w:val="00620520"/>
    <w:rsid w:val="0062132D"/>
    <w:rsid w:val="00622425"/>
    <w:rsid w:val="00625756"/>
    <w:rsid w:val="00626AD8"/>
    <w:rsid w:val="0063120C"/>
    <w:rsid w:val="0063286D"/>
    <w:rsid w:val="00635AF4"/>
    <w:rsid w:val="00640502"/>
    <w:rsid w:val="0064081A"/>
    <w:rsid w:val="006420FB"/>
    <w:rsid w:val="006422E0"/>
    <w:rsid w:val="00643A2D"/>
    <w:rsid w:val="006467AF"/>
    <w:rsid w:val="006473FD"/>
    <w:rsid w:val="00647C32"/>
    <w:rsid w:val="00647ED1"/>
    <w:rsid w:val="00655D7C"/>
    <w:rsid w:val="006579A2"/>
    <w:rsid w:val="0066151B"/>
    <w:rsid w:val="006617A6"/>
    <w:rsid w:val="00675C3A"/>
    <w:rsid w:val="006776D8"/>
    <w:rsid w:val="00683149"/>
    <w:rsid w:val="00685D53"/>
    <w:rsid w:val="00686461"/>
    <w:rsid w:val="00686F4B"/>
    <w:rsid w:val="00690FEC"/>
    <w:rsid w:val="00693660"/>
    <w:rsid w:val="006962E7"/>
    <w:rsid w:val="006A01E1"/>
    <w:rsid w:val="006A0966"/>
    <w:rsid w:val="006A1E25"/>
    <w:rsid w:val="006A73E0"/>
    <w:rsid w:val="006B1E9F"/>
    <w:rsid w:val="006B4D34"/>
    <w:rsid w:val="006B52D1"/>
    <w:rsid w:val="006B54DF"/>
    <w:rsid w:val="006B5E37"/>
    <w:rsid w:val="006B607A"/>
    <w:rsid w:val="006B7C2C"/>
    <w:rsid w:val="006B7D28"/>
    <w:rsid w:val="006C02F9"/>
    <w:rsid w:val="006C13EC"/>
    <w:rsid w:val="006C2A9C"/>
    <w:rsid w:val="006C4B61"/>
    <w:rsid w:val="006C506D"/>
    <w:rsid w:val="006D0C09"/>
    <w:rsid w:val="006D18E6"/>
    <w:rsid w:val="006D3950"/>
    <w:rsid w:val="006E02A3"/>
    <w:rsid w:val="006E2317"/>
    <w:rsid w:val="006E3AE1"/>
    <w:rsid w:val="006E5850"/>
    <w:rsid w:val="006E6486"/>
    <w:rsid w:val="006E6870"/>
    <w:rsid w:val="006E74EB"/>
    <w:rsid w:val="006F11D7"/>
    <w:rsid w:val="006F1AE9"/>
    <w:rsid w:val="006F3A1E"/>
    <w:rsid w:val="006F64E9"/>
    <w:rsid w:val="0070069E"/>
    <w:rsid w:val="00702B67"/>
    <w:rsid w:val="00704ECF"/>
    <w:rsid w:val="007067B0"/>
    <w:rsid w:val="00707858"/>
    <w:rsid w:val="00707C73"/>
    <w:rsid w:val="007114A4"/>
    <w:rsid w:val="00712594"/>
    <w:rsid w:val="007172A5"/>
    <w:rsid w:val="0072527E"/>
    <w:rsid w:val="0072665F"/>
    <w:rsid w:val="00733DB4"/>
    <w:rsid w:val="00733FAE"/>
    <w:rsid w:val="007366D3"/>
    <w:rsid w:val="00736BE1"/>
    <w:rsid w:val="007374EC"/>
    <w:rsid w:val="0074644B"/>
    <w:rsid w:val="0074725C"/>
    <w:rsid w:val="00751BE0"/>
    <w:rsid w:val="00753554"/>
    <w:rsid w:val="0075408D"/>
    <w:rsid w:val="00754921"/>
    <w:rsid w:val="007549AB"/>
    <w:rsid w:val="0075527A"/>
    <w:rsid w:val="00755BCE"/>
    <w:rsid w:val="00756295"/>
    <w:rsid w:val="007569A4"/>
    <w:rsid w:val="00760EA5"/>
    <w:rsid w:val="00761609"/>
    <w:rsid w:val="00761BE5"/>
    <w:rsid w:val="007709D5"/>
    <w:rsid w:val="00774C7C"/>
    <w:rsid w:val="007806EE"/>
    <w:rsid w:val="00783989"/>
    <w:rsid w:val="007865DE"/>
    <w:rsid w:val="007867CD"/>
    <w:rsid w:val="00787060"/>
    <w:rsid w:val="007931B0"/>
    <w:rsid w:val="00794F8F"/>
    <w:rsid w:val="00795A9C"/>
    <w:rsid w:val="007A38D9"/>
    <w:rsid w:val="007A3C2B"/>
    <w:rsid w:val="007A459B"/>
    <w:rsid w:val="007A4886"/>
    <w:rsid w:val="007B15E0"/>
    <w:rsid w:val="007B3FBC"/>
    <w:rsid w:val="007B5472"/>
    <w:rsid w:val="007B6588"/>
    <w:rsid w:val="007B6E41"/>
    <w:rsid w:val="007C22F7"/>
    <w:rsid w:val="007C286B"/>
    <w:rsid w:val="007C7B33"/>
    <w:rsid w:val="007C7B7E"/>
    <w:rsid w:val="007C7C13"/>
    <w:rsid w:val="007D262D"/>
    <w:rsid w:val="007D3F5A"/>
    <w:rsid w:val="007D4CFA"/>
    <w:rsid w:val="007E05F6"/>
    <w:rsid w:val="007E0992"/>
    <w:rsid w:val="007E5597"/>
    <w:rsid w:val="007E7C4F"/>
    <w:rsid w:val="007F0947"/>
    <w:rsid w:val="007F4005"/>
    <w:rsid w:val="00805C14"/>
    <w:rsid w:val="00807757"/>
    <w:rsid w:val="00807E37"/>
    <w:rsid w:val="00810EFC"/>
    <w:rsid w:val="0081154C"/>
    <w:rsid w:val="00812726"/>
    <w:rsid w:val="00813ADF"/>
    <w:rsid w:val="00813DA8"/>
    <w:rsid w:val="00814DA7"/>
    <w:rsid w:val="00815EB5"/>
    <w:rsid w:val="0082038C"/>
    <w:rsid w:val="00825791"/>
    <w:rsid w:val="00830512"/>
    <w:rsid w:val="008332CE"/>
    <w:rsid w:val="00833A4C"/>
    <w:rsid w:val="0084008C"/>
    <w:rsid w:val="00843419"/>
    <w:rsid w:val="008445E5"/>
    <w:rsid w:val="00845447"/>
    <w:rsid w:val="00847F5C"/>
    <w:rsid w:val="00850DE9"/>
    <w:rsid w:val="00852DB3"/>
    <w:rsid w:val="008552C6"/>
    <w:rsid w:val="00855FC3"/>
    <w:rsid w:val="0085621F"/>
    <w:rsid w:val="0085695B"/>
    <w:rsid w:val="00863161"/>
    <w:rsid w:val="00863A3B"/>
    <w:rsid w:val="00864A8B"/>
    <w:rsid w:val="00864D23"/>
    <w:rsid w:val="0086753F"/>
    <w:rsid w:val="0086762C"/>
    <w:rsid w:val="00870EF7"/>
    <w:rsid w:val="00875510"/>
    <w:rsid w:val="00877C66"/>
    <w:rsid w:val="00883FDF"/>
    <w:rsid w:val="00886A81"/>
    <w:rsid w:val="00890611"/>
    <w:rsid w:val="00891A46"/>
    <w:rsid w:val="008A010D"/>
    <w:rsid w:val="008A0CDB"/>
    <w:rsid w:val="008A6B77"/>
    <w:rsid w:val="008A7FCE"/>
    <w:rsid w:val="008B018D"/>
    <w:rsid w:val="008B3E0E"/>
    <w:rsid w:val="008C008A"/>
    <w:rsid w:val="008C775B"/>
    <w:rsid w:val="008D0FE1"/>
    <w:rsid w:val="008D10FD"/>
    <w:rsid w:val="008D1F27"/>
    <w:rsid w:val="008D3BAF"/>
    <w:rsid w:val="008D558E"/>
    <w:rsid w:val="008D567C"/>
    <w:rsid w:val="008D7DFD"/>
    <w:rsid w:val="008E1B82"/>
    <w:rsid w:val="008E51FA"/>
    <w:rsid w:val="008E7625"/>
    <w:rsid w:val="008F0D02"/>
    <w:rsid w:val="008F281B"/>
    <w:rsid w:val="008F30C0"/>
    <w:rsid w:val="008F3C7E"/>
    <w:rsid w:val="008F4707"/>
    <w:rsid w:val="008F620E"/>
    <w:rsid w:val="008F731D"/>
    <w:rsid w:val="009020F2"/>
    <w:rsid w:val="0090408A"/>
    <w:rsid w:val="00905E47"/>
    <w:rsid w:val="009071D4"/>
    <w:rsid w:val="009119C9"/>
    <w:rsid w:val="009146BD"/>
    <w:rsid w:val="00915139"/>
    <w:rsid w:val="00917D27"/>
    <w:rsid w:val="009207B1"/>
    <w:rsid w:val="00921F84"/>
    <w:rsid w:val="00922A93"/>
    <w:rsid w:val="00923AD4"/>
    <w:rsid w:val="00925E1A"/>
    <w:rsid w:val="00925E69"/>
    <w:rsid w:val="0092672E"/>
    <w:rsid w:val="009272A6"/>
    <w:rsid w:val="009276D5"/>
    <w:rsid w:val="00931A29"/>
    <w:rsid w:val="00936076"/>
    <w:rsid w:val="00942B53"/>
    <w:rsid w:val="00943C40"/>
    <w:rsid w:val="00943FB9"/>
    <w:rsid w:val="00946757"/>
    <w:rsid w:val="0095287B"/>
    <w:rsid w:val="0095291B"/>
    <w:rsid w:val="009544E8"/>
    <w:rsid w:val="00954E23"/>
    <w:rsid w:val="009555FC"/>
    <w:rsid w:val="00955EA4"/>
    <w:rsid w:val="00957240"/>
    <w:rsid w:val="00961B3B"/>
    <w:rsid w:val="00964A5B"/>
    <w:rsid w:val="009650E3"/>
    <w:rsid w:val="009658AD"/>
    <w:rsid w:val="00970B0C"/>
    <w:rsid w:val="0097551D"/>
    <w:rsid w:val="00975FD0"/>
    <w:rsid w:val="00977096"/>
    <w:rsid w:val="0098426C"/>
    <w:rsid w:val="00985671"/>
    <w:rsid w:val="00986872"/>
    <w:rsid w:val="00987283"/>
    <w:rsid w:val="00987B4C"/>
    <w:rsid w:val="009905C1"/>
    <w:rsid w:val="00992A51"/>
    <w:rsid w:val="00992A8A"/>
    <w:rsid w:val="009935CE"/>
    <w:rsid w:val="00994350"/>
    <w:rsid w:val="009970E8"/>
    <w:rsid w:val="00997633"/>
    <w:rsid w:val="009977ED"/>
    <w:rsid w:val="009A01E6"/>
    <w:rsid w:val="009A124F"/>
    <w:rsid w:val="009A3A89"/>
    <w:rsid w:val="009B22A8"/>
    <w:rsid w:val="009B7FD4"/>
    <w:rsid w:val="009C18FA"/>
    <w:rsid w:val="009C2BA4"/>
    <w:rsid w:val="009D0C76"/>
    <w:rsid w:val="009D46A3"/>
    <w:rsid w:val="009D6B4E"/>
    <w:rsid w:val="009E1775"/>
    <w:rsid w:val="009E181F"/>
    <w:rsid w:val="009F0459"/>
    <w:rsid w:val="009F1BBE"/>
    <w:rsid w:val="009F370A"/>
    <w:rsid w:val="009F6CF8"/>
    <w:rsid w:val="00A00FCE"/>
    <w:rsid w:val="00A01081"/>
    <w:rsid w:val="00A017A3"/>
    <w:rsid w:val="00A04014"/>
    <w:rsid w:val="00A04674"/>
    <w:rsid w:val="00A10732"/>
    <w:rsid w:val="00A10864"/>
    <w:rsid w:val="00A12247"/>
    <w:rsid w:val="00A12CDB"/>
    <w:rsid w:val="00A13633"/>
    <w:rsid w:val="00A204EF"/>
    <w:rsid w:val="00A22120"/>
    <w:rsid w:val="00A23454"/>
    <w:rsid w:val="00A25797"/>
    <w:rsid w:val="00A269B2"/>
    <w:rsid w:val="00A26D08"/>
    <w:rsid w:val="00A2720E"/>
    <w:rsid w:val="00A2793B"/>
    <w:rsid w:val="00A30537"/>
    <w:rsid w:val="00A32D75"/>
    <w:rsid w:val="00A35EE3"/>
    <w:rsid w:val="00A37ED9"/>
    <w:rsid w:val="00A42DE1"/>
    <w:rsid w:val="00A44ACA"/>
    <w:rsid w:val="00A52912"/>
    <w:rsid w:val="00A52A4A"/>
    <w:rsid w:val="00A54242"/>
    <w:rsid w:val="00A56C2D"/>
    <w:rsid w:val="00A56D1D"/>
    <w:rsid w:val="00A56F89"/>
    <w:rsid w:val="00A61742"/>
    <w:rsid w:val="00A62E8E"/>
    <w:rsid w:val="00A64736"/>
    <w:rsid w:val="00A71DB9"/>
    <w:rsid w:val="00A77C1C"/>
    <w:rsid w:val="00A80722"/>
    <w:rsid w:val="00A82023"/>
    <w:rsid w:val="00A87D3C"/>
    <w:rsid w:val="00A907CF"/>
    <w:rsid w:val="00A939B4"/>
    <w:rsid w:val="00A9437D"/>
    <w:rsid w:val="00A952C0"/>
    <w:rsid w:val="00A9584D"/>
    <w:rsid w:val="00A97A70"/>
    <w:rsid w:val="00AA14CF"/>
    <w:rsid w:val="00AA213C"/>
    <w:rsid w:val="00AA68E4"/>
    <w:rsid w:val="00AA6C0D"/>
    <w:rsid w:val="00AA755A"/>
    <w:rsid w:val="00AA7AAC"/>
    <w:rsid w:val="00AB0564"/>
    <w:rsid w:val="00AB575E"/>
    <w:rsid w:val="00AB631D"/>
    <w:rsid w:val="00AB633C"/>
    <w:rsid w:val="00AC4FB0"/>
    <w:rsid w:val="00AD2C7D"/>
    <w:rsid w:val="00AD35A2"/>
    <w:rsid w:val="00AD52FB"/>
    <w:rsid w:val="00AD5E1A"/>
    <w:rsid w:val="00AD650F"/>
    <w:rsid w:val="00AD6C57"/>
    <w:rsid w:val="00AE0155"/>
    <w:rsid w:val="00AE0553"/>
    <w:rsid w:val="00AE20E2"/>
    <w:rsid w:val="00AE374F"/>
    <w:rsid w:val="00AE487F"/>
    <w:rsid w:val="00AE6DD4"/>
    <w:rsid w:val="00AF15A6"/>
    <w:rsid w:val="00AF5857"/>
    <w:rsid w:val="00B03299"/>
    <w:rsid w:val="00B0780F"/>
    <w:rsid w:val="00B14771"/>
    <w:rsid w:val="00B14B7D"/>
    <w:rsid w:val="00B16FE7"/>
    <w:rsid w:val="00B23A08"/>
    <w:rsid w:val="00B332E0"/>
    <w:rsid w:val="00B33625"/>
    <w:rsid w:val="00B3418E"/>
    <w:rsid w:val="00B35449"/>
    <w:rsid w:val="00B37C69"/>
    <w:rsid w:val="00B40188"/>
    <w:rsid w:val="00B4229A"/>
    <w:rsid w:val="00B5099D"/>
    <w:rsid w:val="00B51CAB"/>
    <w:rsid w:val="00B5277D"/>
    <w:rsid w:val="00B53C7E"/>
    <w:rsid w:val="00B54902"/>
    <w:rsid w:val="00B55536"/>
    <w:rsid w:val="00B65736"/>
    <w:rsid w:val="00B659DD"/>
    <w:rsid w:val="00B708C5"/>
    <w:rsid w:val="00B7288C"/>
    <w:rsid w:val="00B7340F"/>
    <w:rsid w:val="00B73BB8"/>
    <w:rsid w:val="00B80775"/>
    <w:rsid w:val="00B83929"/>
    <w:rsid w:val="00B85E63"/>
    <w:rsid w:val="00BA5A02"/>
    <w:rsid w:val="00BA662B"/>
    <w:rsid w:val="00BB1391"/>
    <w:rsid w:val="00BB17D1"/>
    <w:rsid w:val="00BB2365"/>
    <w:rsid w:val="00BB7D3F"/>
    <w:rsid w:val="00BC1550"/>
    <w:rsid w:val="00BC40D2"/>
    <w:rsid w:val="00BC5D8E"/>
    <w:rsid w:val="00BD3D26"/>
    <w:rsid w:val="00BD5294"/>
    <w:rsid w:val="00BD708B"/>
    <w:rsid w:val="00BE06EE"/>
    <w:rsid w:val="00BE1C8E"/>
    <w:rsid w:val="00BE441A"/>
    <w:rsid w:val="00BE51B1"/>
    <w:rsid w:val="00C0560D"/>
    <w:rsid w:val="00C06DC2"/>
    <w:rsid w:val="00C101A0"/>
    <w:rsid w:val="00C20FE1"/>
    <w:rsid w:val="00C27001"/>
    <w:rsid w:val="00C27DD7"/>
    <w:rsid w:val="00C307E8"/>
    <w:rsid w:val="00C31411"/>
    <w:rsid w:val="00C33544"/>
    <w:rsid w:val="00C37255"/>
    <w:rsid w:val="00C400DC"/>
    <w:rsid w:val="00C41D4A"/>
    <w:rsid w:val="00C42EEA"/>
    <w:rsid w:val="00C451A6"/>
    <w:rsid w:val="00C45869"/>
    <w:rsid w:val="00C47A03"/>
    <w:rsid w:val="00C50B11"/>
    <w:rsid w:val="00C53A4C"/>
    <w:rsid w:val="00C53AF0"/>
    <w:rsid w:val="00C55DAF"/>
    <w:rsid w:val="00C5798C"/>
    <w:rsid w:val="00C6219D"/>
    <w:rsid w:val="00C64097"/>
    <w:rsid w:val="00C64CF4"/>
    <w:rsid w:val="00C66803"/>
    <w:rsid w:val="00C67016"/>
    <w:rsid w:val="00C675D0"/>
    <w:rsid w:val="00C72E7B"/>
    <w:rsid w:val="00C80DD6"/>
    <w:rsid w:val="00C82A2A"/>
    <w:rsid w:val="00C831A4"/>
    <w:rsid w:val="00C83B2B"/>
    <w:rsid w:val="00C90F81"/>
    <w:rsid w:val="00C927B5"/>
    <w:rsid w:val="00C92FEF"/>
    <w:rsid w:val="00C96BE0"/>
    <w:rsid w:val="00CA08E1"/>
    <w:rsid w:val="00CA1332"/>
    <w:rsid w:val="00CA49B9"/>
    <w:rsid w:val="00CA734F"/>
    <w:rsid w:val="00CA768E"/>
    <w:rsid w:val="00CB0AC3"/>
    <w:rsid w:val="00CB0D1C"/>
    <w:rsid w:val="00CB252D"/>
    <w:rsid w:val="00CB2649"/>
    <w:rsid w:val="00CB2B58"/>
    <w:rsid w:val="00CB7617"/>
    <w:rsid w:val="00CB7813"/>
    <w:rsid w:val="00CC0A04"/>
    <w:rsid w:val="00CC0E41"/>
    <w:rsid w:val="00CC21E5"/>
    <w:rsid w:val="00CC2DFB"/>
    <w:rsid w:val="00CC43A5"/>
    <w:rsid w:val="00CC54B1"/>
    <w:rsid w:val="00CC5D6A"/>
    <w:rsid w:val="00CC74A5"/>
    <w:rsid w:val="00CC7535"/>
    <w:rsid w:val="00CC79BD"/>
    <w:rsid w:val="00CD0443"/>
    <w:rsid w:val="00CD0AD0"/>
    <w:rsid w:val="00CD1039"/>
    <w:rsid w:val="00CD166C"/>
    <w:rsid w:val="00CD2C80"/>
    <w:rsid w:val="00CD3857"/>
    <w:rsid w:val="00CD568B"/>
    <w:rsid w:val="00CD74DA"/>
    <w:rsid w:val="00CD7A25"/>
    <w:rsid w:val="00CD7F82"/>
    <w:rsid w:val="00CE1842"/>
    <w:rsid w:val="00CE42FE"/>
    <w:rsid w:val="00CE56A4"/>
    <w:rsid w:val="00CE5FDC"/>
    <w:rsid w:val="00CF1C93"/>
    <w:rsid w:val="00CF51D2"/>
    <w:rsid w:val="00CF5435"/>
    <w:rsid w:val="00CF597C"/>
    <w:rsid w:val="00CF6C4D"/>
    <w:rsid w:val="00D03054"/>
    <w:rsid w:val="00D04B29"/>
    <w:rsid w:val="00D073F7"/>
    <w:rsid w:val="00D107AF"/>
    <w:rsid w:val="00D143B0"/>
    <w:rsid w:val="00D152F7"/>
    <w:rsid w:val="00D154E0"/>
    <w:rsid w:val="00D15D81"/>
    <w:rsid w:val="00D172C2"/>
    <w:rsid w:val="00D17734"/>
    <w:rsid w:val="00D20534"/>
    <w:rsid w:val="00D20743"/>
    <w:rsid w:val="00D20E0F"/>
    <w:rsid w:val="00D22C58"/>
    <w:rsid w:val="00D24213"/>
    <w:rsid w:val="00D2573F"/>
    <w:rsid w:val="00D266E2"/>
    <w:rsid w:val="00D268F1"/>
    <w:rsid w:val="00D26978"/>
    <w:rsid w:val="00D26CB1"/>
    <w:rsid w:val="00D279A9"/>
    <w:rsid w:val="00D30F2D"/>
    <w:rsid w:val="00D32B1D"/>
    <w:rsid w:val="00D33758"/>
    <w:rsid w:val="00D350D1"/>
    <w:rsid w:val="00D46F18"/>
    <w:rsid w:val="00D47CC0"/>
    <w:rsid w:val="00D50094"/>
    <w:rsid w:val="00D51846"/>
    <w:rsid w:val="00D551D0"/>
    <w:rsid w:val="00D57387"/>
    <w:rsid w:val="00D62208"/>
    <w:rsid w:val="00D66D9B"/>
    <w:rsid w:val="00D70271"/>
    <w:rsid w:val="00D71A11"/>
    <w:rsid w:val="00D727B2"/>
    <w:rsid w:val="00D73EBB"/>
    <w:rsid w:val="00D77312"/>
    <w:rsid w:val="00D82F51"/>
    <w:rsid w:val="00D86412"/>
    <w:rsid w:val="00D877FF"/>
    <w:rsid w:val="00D91320"/>
    <w:rsid w:val="00D91E22"/>
    <w:rsid w:val="00D91FB8"/>
    <w:rsid w:val="00D93B63"/>
    <w:rsid w:val="00D94D7A"/>
    <w:rsid w:val="00D958C9"/>
    <w:rsid w:val="00D95B9E"/>
    <w:rsid w:val="00D96DE7"/>
    <w:rsid w:val="00DA545E"/>
    <w:rsid w:val="00DA6988"/>
    <w:rsid w:val="00DB148B"/>
    <w:rsid w:val="00DB30B3"/>
    <w:rsid w:val="00DC2CF9"/>
    <w:rsid w:val="00DC3923"/>
    <w:rsid w:val="00DC5DBC"/>
    <w:rsid w:val="00DC6FF0"/>
    <w:rsid w:val="00DD22B9"/>
    <w:rsid w:val="00DD3FDB"/>
    <w:rsid w:val="00DD72D4"/>
    <w:rsid w:val="00DD79DA"/>
    <w:rsid w:val="00DE0300"/>
    <w:rsid w:val="00DE1450"/>
    <w:rsid w:val="00DE1B07"/>
    <w:rsid w:val="00DE3D45"/>
    <w:rsid w:val="00DE522D"/>
    <w:rsid w:val="00DF3658"/>
    <w:rsid w:val="00DF4FC7"/>
    <w:rsid w:val="00DF4FE4"/>
    <w:rsid w:val="00E0102D"/>
    <w:rsid w:val="00E024AE"/>
    <w:rsid w:val="00E0575E"/>
    <w:rsid w:val="00E07419"/>
    <w:rsid w:val="00E11FD5"/>
    <w:rsid w:val="00E1413A"/>
    <w:rsid w:val="00E17A9E"/>
    <w:rsid w:val="00E2284D"/>
    <w:rsid w:val="00E242E0"/>
    <w:rsid w:val="00E246FD"/>
    <w:rsid w:val="00E25DFC"/>
    <w:rsid w:val="00E301A6"/>
    <w:rsid w:val="00E32F6D"/>
    <w:rsid w:val="00E33506"/>
    <w:rsid w:val="00E35FC5"/>
    <w:rsid w:val="00E363A5"/>
    <w:rsid w:val="00E41083"/>
    <w:rsid w:val="00E425A5"/>
    <w:rsid w:val="00E439A1"/>
    <w:rsid w:val="00E472D4"/>
    <w:rsid w:val="00E53C01"/>
    <w:rsid w:val="00E54F2A"/>
    <w:rsid w:val="00E56F1F"/>
    <w:rsid w:val="00E57E18"/>
    <w:rsid w:val="00E60872"/>
    <w:rsid w:val="00E6203E"/>
    <w:rsid w:val="00E64C7A"/>
    <w:rsid w:val="00E65399"/>
    <w:rsid w:val="00E66EB4"/>
    <w:rsid w:val="00E705D8"/>
    <w:rsid w:val="00E74023"/>
    <w:rsid w:val="00E76354"/>
    <w:rsid w:val="00E80EA2"/>
    <w:rsid w:val="00E82DEF"/>
    <w:rsid w:val="00E83EAB"/>
    <w:rsid w:val="00E86DBE"/>
    <w:rsid w:val="00E91B02"/>
    <w:rsid w:val="00EA0328"/>
    <w:rsid w:val="00EA2BA0"/>
    <w:rsid w:val="00EA316E"/>
    <w:rsid w:val="00EA4E33"/>
    <w:rsid w:val="00EB0A94"/>
    <w:rsid w:val="00EB1085"/>
    <w:rsid w:val="00EB256A"/>
    <w:rsid w:val="00EB49B3"/>
    <w:rsid w:val="00EC6678"/>
    <w:rsid w:val="00EC7CFC"/>
    <w:rsid w:val="00ED0899"/>
    <w:rsid w:val="00ED2193"/>
    <w:rsid w:val="00ED58CD"/>
    <w:rsid w:val="00ED5EFB"/>
    <w:rsid w:val="00ED7E42"/>
    <w:rsid w:val="00EE152B"/>
    <w:rsid w:val="00EE1705"/>
    <w:rsid w:val="00EE2266"/>
    <w:rsid w:val="00EE2625"/>
    <w:rsid w:val="00EE43F4"/>
    <w:rsid w:val="00EF018A"/>
    <w:rsid w:val="00EF0E43"/>
    <w:rsid w:val="00EF3366"/>
    <w:rsid w:val="00EF5D4B"/>
    <w:rsid w:val="00EF7155"/>
    <w:rsid w:val="00F017F1"/>
    <w:rsid w:val="00F0511A"/>
    <w:rsid w:val="00F0694D"/>
    <w:rsid w:val="00F11319"/>
    <w:rsid w:val="00F11AC7"/>
    <w:rsid w:val="00F14C24"/>
    <w:rsid w:val="00F150AC"/>
    <w:rsid w:val="00F15736"/>
    <w:rsid w:val="00F1738D"/>
    <w:rsid w:val="00F20644"/>
    <w:rsid w:val="00F2629B"/>
    <w:rsid w:val="00F26467"/>
    <w:rsid w:val="00F328CF"/>
    <w:rsid w:val="00F330B8"/>
    <w:rsid w:val="00F35385"/>
    <w:rsid w:val="00F35911"/>
    <w:rsid w:val="00F40BDB"/>
    <w:rsid w:val="00F4373B"/>
    <w:rsid w:val="00F4611E"/>
    <w:rsid w:val="00F47331"/>
    <w:rsid w:val="00F504D1"/>
    <w:rsid w:val="00F5149C"/>
    <w:rsid w:val="00F514C4"/>
    <w:rsid w:val="00F52B05"/>
    <w:rsid w:val="00F576DC"/>
    <w:rsid w:val="00F57BD3"/>
    <w:rsid w:val="00F60997"/>
    <w:rsid w:val="00F613E8"/>
    <w:rsid w:val="00F626FD"/>
    <w:rsid w:val="00F633D4"/>
    <w:rsid w:val="00F667A4"/>
    <w:rsid w:val="00F7271F"/>
    <w:rsid w:val="00F73AB4"/>
    <w:rsid w:val="00F77975"/>
    <w:rsid w:val="00F82DDB"/>
    <w:rsid w:val="00F82ECF"/>
    <w:rsid w:val="00F83E1B"/>
    <w:rsid w:val="00F85B95"/>
    <w:rsid w:val="00F85FE4"/>
    <w:rsid w:val="00F9026A"/>
    <w:rsid w:val="00F91129"/>
    <w:rsid w:val="00F91BD4"/>
    <w:rsid w:val="00F92B68"/>
    <w:rsid w:val="00F92EA4"/>
    <w:rsid w:val="00F958EB"/>
    <w:rsid w:val="00F96E00"/>
    <w:rsid w:val="00FA1BE0"/>
    <w:rsid w:val="00FA2A58"/>
    <w:rsid w:val="00FA760E"/>
    <w:rsid w:val="00FB01BA"/>
    <w:rsid w:val="00FB0349"/>
    <w:rsid w:val="00FB51FE"/>
    <w:rsid w:val="00FB6173"/>
    <w:rsid w:val="00FB6884"/>
    <w:rsid w:val="00FB6DA5"/>
    <w:rsid w:val="00FB7A88"/>
    <w:rsid w:val="00FC063B"/>
    <w:rsid w:val="00FC0FFC"/>
    <w:rsid w:val="00FC3116"/>
    <w:rsid w:val="00FC3681"/>
    <w:rsid w:val="00FC3CC4"/>
    <w:rsid w:val="00FC469C"/>
    <w:rsid w:val="00FC5667"/>
    <w:rsid w:val="00FC6306"/>
    <w:rsid w:val="00FD094B"/>
    <w:rsid w:val="00FD0A45"/>
    <w:rsid w:val="00FD1881"/>
    <w:rsid w:val="00FD3CD5"/>
    <w:rsid w:val="00FD4661"/>
    <w:rsid w:val="00FD4D31"/>
    <w:rsid w:val="00FE00F9"/>
    <w:rsid w:val="00FE116A"/>
    <w:rsid w:val="00FE122E"/>
    <w:rsid w:val="00FE19EE"/>
    <w:rsid w:val="00FE3DEE"/>
    <w:rsid w:val="00FE66D6"/>
    <w:rsid w:val="00FE6E80"/>
    <w:rsid w:val="00FF3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qFormat="1"/>
    <w:lsdException w:name="footnote reference" w:locked="1"/>
    <w:lsdException w:name="annotation reference" w:locked="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locked="1" w:qFormat="1"/>
    <w:lsdException w:name="Document Map" w:locked="1"/>
    <w:lsdException w:name="Normal (Web)" w:locked="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2FEF"/>
    <w:rPr>
      <w:rFonts w:ascii="Times New Roman" w:hAnsi="Times New Roman"/>
    </w:rPr>
  </w:style>
  <w:style w:type="paragraph" w:styleId="1">
    <w:name w:val="heading 1"/>
    <w:basedOn w:val="a"/>
    <w:next w:val="a"/>
    <w:link w:val="10"/>
    <w:qFormat/>
    <w:rsid w:val="00C92FEF"/>
    <w:pPr>
      <w:keepNext/>
      <w:ind w:left="4248" w:firstLine="708"/>
      <w:outlineLvl w:val="0"/>
    </w:pPr>
    <w:rPr>
      <w:b/>
    </w:rPr>
  </w:style>
  <w:style w:type="paragraph" w:styleId="2">
    <w:name w:val="heading 2"/>
    <w:basedOn w:val="a"/>
    <w:next w:val="a"/>
    <w:link w:val="20"/>
    <w:qFormat/>
    <w:rsid w:val="00C92FEF"/>
    <w:pPr>
      <w:keepNext/>
      <w:jc w:val="center"/>
      <w:outlineLvl w:val="1"/>
    </w:pPr>
    <w:rPr>
      <w:b/>
      <w:sz w:val="36"/>
    </w:rPr>
  </w:style>
  <w:style w:type="paragraph" w:styleId="3">
    <w:name w:val="heading 3"/>
    <w:basedOn w:val="a"/>
    <w:next w:val="a"/>
    <w:link w:val="30"/>
    <w:qFormat/>
    <w:rsid w:val="00C92FEF"/>
    <w:pPr>
      <w:keepNext/>
      <w:jc w:val="right"/>
      <w:outlineLvl w:val="2"/>
    </w:pPr>
    <w:rPr>
      <w:sz w:val="24"/>
    </w:rPr>
  </w:style>
  <w:style w:type="paragraph" w:styleId="4">
    <w:name w:val="heading 4"/>
    <w:basedOn w:val="a"/>
    <w:next w:val="a"/>
    <w:link w:val="40"/>
    <w:qFormat/>
    <w:rsid w:val="00C92FEF"/>
    <w:pPr>
      <w:keepNext/>
      <w:jc w:val="center"/>
      <w:outlineLvl w:val="3"/>
    </w:pPr>
    <w:rPr>
      <w:b/>
      <w:sz w:val="24"/>
    </w:rPr>
  </w:style>
  <w:style w:type="paragraph" w:styleId="5">
    <w:name w:val="heading 5"/>
    <w:basedOn w:val="a"/>
    <w:next w:val="a"/>
    <w:link w:val="50"/>
    <w:qFormat/>
    <w:rsid w:val="00C92FEF"/>
    <w:pPr>
      <w:keepNext/>
      <w:numPr>
        <w:numId w:val="3"/>
      </w:numPr>
      <w:jc w:val="center"/>
      <w:outlineLvl w:val="4"/>
    </w:pPr>
    <w:rPr>
      <w:b/>
      <w:sz w:val="24"/>
    </w:rPr>
  </w:style>
  <w:style w:type="paragraph" w:styleId="6">
    <w:name w:val="heading 6"/>
    <w:basedOn w:val="a"/>
    <w:next w:val="a"/>
    <w:link w:val="60"/>
    <w:qFormat/>
    <w:rsid w:val="00C92FEF"/>
    <w:pPr>
      <w:keepNext/>
      <w:jc w:val="center"/>
      <w:outlineLvl w:val="5"/>
    </w:pPr>
    <w:rPr>
      <w:b/>
      <w:sz w:val="32"/>
    </w:rPr>
  </w:style>
  <w:style w:type="paragraph" w:styleId="7">
    <w:name w:val="heading 7"/>
    <w:basedOn w:val="a"/>
    <w:next w:val="a"/>
    <w:link w:val="70"/>
    <w:qFormat/>
    <w:rsid w:val="00C92FEF"/>
    <w:pPr>
      <w:keepNext/>
      <w:outlineLvl w:val="6"/>
    </w:pPr>
    <w:rPr>
      <w:b/>
    </w:rPr>
  </w:style>
  <w:style w:type="paragraph" w:styleId="8">
    <w:name w:val="heading 8"/>
    <w:basedOn w:val="a"/>
    <w:next w:val="a"/>
    <w:link w:val="80"/>
    <w:qFormat/>
    <w:rsid w:val="00C92FEF"/>
    <w:pPr>
      <w:keepNext/>
      <w:jc w:val="both"/>
      <w:outlineLvl w:val="7"/>
    </w:pPr>
    <w:rPr>
      <w:b/>
      <w:sz w:val="24"/>
    </w:rPr>
  </w:style>
  <w:style w:type="paragraph" w:styleId="9">
    <w:name w:val="heading 9"/>
    <w:basedOn w:val="a"/>
    <w:next w:val="a"/>
    <w:link w:val="90"/>
    <w:qFormat/>
    <w:rsid w:val="00C92FEF"/>
    <w:pPr>
      <w:keepNext/>
      <w:jc w:val="both"/>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6"/>
    <w:locked/>
    <w:rsid w:val="00C92FEF"/>
    <w:rPr>
      <w:rFonts w:ascii="Times New Roman" w:hAnsi="Times New Roman" w:cs="Times New Roman"/>
      <w:b/>
      <w:sz w:val="20"/>
      <w:szCs w:val="20"/>
      <w:lang w:val="x-none" w:eastAsia="ru-RU"/>
    </w:rPr>
  </w:style>
  <w:style w:type="character" w:customStyle="1" w:styleId="20">
    <w:name w:val="Заголовок 2 Знак"/>
    <w:link w:val="2"/>
    <w:locked/>
    <w:rsid w:val="00C92FEF"/>
    <w:rPr>
      <w:rFonts w:ascii="Times New Roman" w:hAnsi="Times New Roman" w:cs="Times New Roman"/>
      <w:b/>
      <w:sz w:val="20"/>
      <w:szCs w:val="20"/>
      <w:lang w:val="x-none" w:eastAsia="ru-RU"/>
    </w:rPr>
  </w:style>
  <w:style w:type="character" w:customStyle="1" w:styleId="30">
    <w:name w:val="Заголовок 3 Знак"/>
    <w:link w:val="3"/>
    <w:locked/>
    <w:rsid w:val="00C92FEF"/>
    <w:rPr>
      <w:rFonts w:ascii="Times New Roman" w:hAnsi="Times New Roman" w:cs="Times New Roman"/>
      <w:sz w:val="20"/>
      <w:szCs w:val="20"/>
      <w:lang w:val="x-none" w:eastAsia="ru-RU"/>
    </w:rPr>
  </w:style>
  <w:style w:type="character" w:customStyle="1" w:styleId="40">
    <w:name w:val="Заголовок 4 Знак"/>
    <w:link w:val="4"/>
    <w:locked/>
    <w:rsid w:val="00C92FEF"/>
    <w:rPr>
      <w:rFonts w:ascii="Times New Roman" w:hAnsi="Times New Roman" w:cs="Times New Roman"/>
      <w:b/>
      <w:sz w:val="20"/>
      <w:szCs w:val="20"/>
      <w:lang w:val="x-none" w:eastAsia="ru-RU"/>
    </w:rPr>
  </w:style>
  <w:style w:type="character" w:customStyle="1" w:styleId="50">
    <w:name w:val="Заголовок 5 Знак"/>
    <w:link w:val="5"/>
    <w:locked/>
    <w:rsid w:val="00C92FEF"/>
    <w:rPr>
      <w:rFonts w:ascii="Times New Roman" w:hAnsi="Times New Roman" w:cs="Times New Roman"/>
      <w:b/>
      <w:sz w:val="20"/>
      <w:szCs w:val="20"/>
      <w:lang w:val="x-none" w:eastAsia="ru-RU"/>
    </w:rPr>
  </w:style>
  <w:style w:type="character" w:customStyle="1" w:styleId="60">
    <w:name w:val="Заголовок 6 Знак"/>
    <w:link w:val="6"/>
    <w:locked/>
    <w:rsid w:val="00C92FEF"/>
    <w:rPr>
      <w:rFonts w:ascii="Times New Roman" w:hAnsi="Times New Roman" w:cs="Times New Roman"/>
      <w:b/>
      <w:sz w:val="20"/>
      <w:szCs w:val="20"/>
      <w:lang w:val="x-none" w:eastAsia="ru-RU"/>
    </w:rPr>
  </w:style>
  <w:style w:type="character" w:customStyle="1" w:styleId="70">
    <w:name w:val="Заголовок 7 Знак"/>
    <w:link w:val="7"/>
    <w:locked/>
    <w:rsid w:val="00C92FEF"/>
    <w:rPr>
      <w:rFonts w:ascii="Times New Roman" w:hAnsi="Times New Roman" w:cs="Times New Roman"/>
      <w:b/>
      <w:sz w:val="20"/>
      <w:szCs w:val="20"/>
      <w:lang w:val="x-none" w:eastAsia="ru-RU"/>
    </w:rPr>
  </w:style>
  <w:style w:type="character" w:customStyle="1" w:styleId="80">
    <w:name w:val="Заголовок 8 Знак"/>
    <w:link w:val="8"/>
    <w:locked/>
    <w:rsid w:val="00C92FEF"/>
    <w:rPr>
      <w:rFonts w:ascii="Times New Roman" w:hAnsi="Times New Roman" w:cs="Times New Roman"/>
      <w:b/>
      <w:sz w:val="20"/>
      <w:szCs w:val="20"/>
      <w:lang w:val="x-none" w:eastAsia="ru-RU"/>
    </w:rPr>
  </w:style>
  <w:style w:type="character" w:customStyle="1" w:styleId="90">
    <w:name w:val="Заголовок 9 Знак"/>
    <w:link w:val="9"/>
    <w:locked/>
    <w:rsid w:val="00C92FEF"/>
    <w:rPr>
      <w:rFonts w:ascii="Times New Roman" w:hAnsi="Times New Roman" w:cs="Times New Roman"/>
      <w:sz w:val="20"/>
      <w:szCs w:val="20"/>
      <w:lang w:val="x-none" w:eastAsia="ru-RU"/>
    </w:rPr>
  </w:style>
  <w:style w:type="paragraph" w:styleId="a3">
    <w:name w:val="Body Text"/>
    <w:aliases w:val="Письмо в Интернет"/>
    <w:basedOn w:val="a"/>
    <w:link w:val="a4"/>
    <w:rsid w:val="00C92FEF"/>
    <w:pPr>
      <w:jc w:val="both"/>
    </w:pPr>
    <w:rPr>
      <w:rFonts w:ascii="Garamond" w:hAnsi="Garamond"/>
      <w:sz w:val="24"/>
    </w:rPr>
  </w:style>
  <w:style w:type="character" w:customStyle="1" w:styleId="a4">
    <w:name w:val="Основной текст Знак"/>
    <w:aliases w:val="Письмо в Интернет Знак"/>
    <w:link w:val="a3"/>
    <w:locked/>
    <w:rsid w:val="00C92FEF"/>
    <w:rPr>
      <w:rFonts w:ascii="Garamond" w:hAnsi="Garamond" w:cs="Times New Roman"/>
      <w:sz w:val="20"/>
      <w:szCs w:val="20"/>
      <w:lang w:val="x-none" w:eastAsia="ru-RU"/>
    </w:rPr>
  </w:style>
  <w:style w:type="paragraph" w:styleId="21">
    <w:name w:val="Body Text Indent 2"/>
    <w:basedOn w:val="a"/>
    <w:link w:val="22"/>
    <w:rsid w:val="00C92FEF"/>
    <w:pPr>
      <w:tabs>
        <w:tab w:val="left" w:pos="4253"/>
      </w:tabs>
      <w:ind w:firstLine="709"/>
      <w:jc w:val="both"/>
    </w:pPr>
    <w:rPr>
      <w:i/>
      <w:sz w:val="24"/>
    </w:rPr>
  </w:style>
  <w:style w:type="character" w:customStyle="1" w:styleId="22">
    <w:name w:val="Основной текст с отступом 2 Знак"/>
    <w:link w:val="21"/>
    <w:locked/>
    <w:rsid w:val="00C92FEF"/>
    <w:rPr>
      <w:rFonts w:ascii="Times New Roman" w:hAnsi="Times New Roman" w:cs="Times New Roman"/>
      <w:i/>
      <w:sz w:val="20"/>
      <w:szCs w:val="20"/>
      <w:lang w:val="x-none" w:eastAsia="ru-RU"/>
    </w:rPr>
  </w:style>
  <w:style w:type="paragraph" w:styleId="a5">
    <w:name w:val="Body Text Indent"/>
    <w:basedOn w:val="a"/>
    <w:link w:val="a6"/>
    <w:rsid w:val="00C92FEF"/>
    <w:pPr>
      <w:numPr>
        <w:ilvl w:val="12"/>
      </w:numPr>
      <w:suppressLineNumbers/>
      <w:ind w:firstLine="709"/>
      <w:jc w:val="both"/>
    </w:pPr>
    <w:rPr>
      <w:sz w:val="24"/>
    </w:rPr>
  </w:style>
  <w:style w:type="character" w:customStyle="1" w:styleId="a6">
    <w:name w:val="Основной текст с отступом Знак"/>
    <w:link w:val="a5"/>
    <w:locked/>
    <w:rsid w:val="00C92FEF"/>
    <w:rPr>
      <w:rFonts w:ascii="Times New Roman" w:hAnsi="Times New Roman" w:cs="Times New Roman"/>
      <w:sz w:val="20"/>
      <w:szCs w:val="20"/>
      <w:lang w:val="x-none" w:eastAsia="ru-RU"/>
    </w:rPr>
  </w:style>
  <w:style w:type="paragraph" w:styleId="31">
    <w:name w:val="Body Text Indent 3"/>
    <w:basedOn w:val="a"/>
    <w:link w:val="32"/>
    <w:rsid w:val="00C92FEF"/>
    <w:pPr>
      <w:ind w:firstLine="708"/>
      <w:jc w:val="both"/>
    </w:pPr>
    <w:rPr>
      <w:sz w:val="24"/>
    </w:rPr>
  </w:style>
  <w:style w:type="character" w:customStyle="1" w:styleId="32">
    <w:name w:val="Основной текст с отступом 3 Знак"/>
    <w:link w:val="31"/>
    <w:locked/>
    <w:rsid w:val="00C92FEF"/>
    <w:rPr>
      <w:rFonts w:ascii="Times New Roman" w:hAnsi="Times New Roman" w:cs="Times New Roman"/>
      <w:sz w:val="20"/>
      <w:szCs w:val="20"/>
      <w:lang w:val="x-none" w:eastAsia="ru-RU"/>
    </w:rPr>
  </w:style>
  <w:style w:type="paragraph" w:styleId="23">
    <w:name w:val="Body Text 2"/>
    <w:basedOn w:val="a"/>
    <w:link w:val="24"/>
    <w:rsid w:val="00C92FEF"/>
    <w:pPr>
      <w:ind w:firstLine="709"/>
      <w:jc w:val="both"/>
    </w:pPr>
    <w:rPr>
      <w:rFonts w:ascii="Garamond" w:hAnsi="Garamond"/>
      <w:b/>
      <w:sz w:val="24"/>
    </w:rPr>
  </w:style>
  <w:style w:type="character" w:customStyle="1" w:styleId="24">
    <w:name w:val="Основной текст 2 Знак"/>
    <w:link w:val="23"/>
    <w:locked/>
    <w:rsid w:val="00C92FEF"/>
    <w:rPr>
      <w:rFonts w:ascii="Garamond" w:hAnsi="Garamond" w:cs="Times New Roman"/>
      <w:b/>
      <w:sz w:val="20"/>
      <w:szCs w:val="20"/>
      <w:lang w:val="x-none" w:eastAsia="ru-RU"/>
    </w:rPr>
  </w:style>
  <w:style w:type="character" w:customStyle="1" w:styleId="a7">
    <w:name w:val="номер страницы"/>
    <w:rsid w:val="00C92FEF"/>
    <w:rPr>
      <w:rFonts w:cs="Times New Roman"/>
    </w:rPr>
  </w:style>
  <w:style w:type="paragraph" w:styleId="a8">
    <w:name w:val="header"/>
    <w:basedOn w:val="a"/>
    <w:link w:val="a9"/>
    <w:rsid w:val="00C92FEF"/>
    <w:pPr>
      <w:tabs>
        <w:tab w:val="center" w:pos="4153"/>
        <w:tab w:val="right" w:pos="8306"/>
      </w:tabs>
    </w:pPr>
  </w:style>
  <w:style w:type="character" w:customStyle="1" w:styleId="a9">
    <w:name w:val="Верхний колонтитул Знак"/>
    <w:link w:val="a8"/>
    <w:locked/>
    <w:rsid w:val="00C92FEF"/>
    <w:rPr>
      <w:rFonts w:ascii="Times New Roman" w:hAnsi="Times New Roman" w:cs="Times New Roman"/>
      <w:sz w:val="20"/>
      <w:szCs w:val="20"/>
      <w:lang w:val="x-none" w:eastAsia="ru-RU"/>
    </w:rPr>
  </w:style>
  <w:style w:type="paragraph" w:styleId="aa">
    <w:name w:val="footer"/>
    <w:basedOn w:val="a"/>
    <w:link w:val="ab"/>
    <w:rsid w:val="00C92FEF"/>
    <w:pPr>
      <w:tabs>
        <w:tab w:val="center" w:pos="4153"/>
        <w:tab w:val="right" w:pos="8306"/>
      </w:tabs>
    </w:pPr>
  </w:style>
  <w:style w:type="character" w:customStyle="1" w:styleId="ab">
    <w:name w:val="Нижний колонтитул Знак"/>
    <w:link w:val="aa"/>
    <w:locked/>
    <w:rsid w:val="00C92FEF"/>
    <w:rPr>
      <w:rFonts w:ascii="Times New Roman" w:hAnsi="Times New Roman" w:cs="Times New Roman"/>
      <w:sz w:val="20"/>
      <w:szCs w:val="20"/>
      <w:lang w:val="x-none" w:eastAsia="ru-RU"/>
    </w:rPr>
  </w:style>
  <w:style w:type="paragraph" w:styleId="33">
    <w:name w:val="Body Text 3"/>
    <w:basedOn w:val="a"/>
    <w:link w:val="34"/>
    <w:rsid w:val="00C92FEF"/>
    <w:pPr>
      <w:jc w:val="both"/>
    </w:pPr>
    <w:rPr>
      <w:b/>
      <w:sz w:val="24"/>
    </w:rPr>
  </w:style>
  <w:style w:type="character" w:customStyle="1" w:styleId="34">
    <w:name w:val="Основной текст 3 Знак"/>
    <w:link w:val="33"/>
    <w:locked/>
    <w:rsid w:val="00C92FEF"/>
    <w:rPr>
      <w:rFonts w:ascii="Times New Roman" w:hAnsi="Times New Roman" w:cs="Times New Roman"/>
      <w:b/>
      <w:sz w:val="20"/>
      <w:szCs w:val="20"/>
      <w:lang w:val="x-none" w:eastAsia="ru-RU"/>
    </w:rPr>
  </w:style>
  <w:style w:type="paragraph" w:styleId="ac">
    <w:name w:val="caption"/>
    <w:basedOn w:val="a"/>
    <w:next w:val="a"/>
    <w:qFormat/>
    <w:rsid w:val="00C92FEF"/>
    <w:pPr>
      <w:shd w:val="clear" w:color="auto" w:fill="FFFFFF"/>
    </w:pPr>
    <w:rPr>
      <w:b/>
      <w:color w:val="000000"/>
      <w:spacing w:val="-5"/>
      <w:sz w:val="23"/>
    </w:rPr>
  </w:style>
  <w:style w:type="paragraph" w:styleId="ad">
    <w:name w:val="Title"/>
    <w:basedOn w:val="a"/>
    <w:link w:val="ae"/>
    <w:qFormat/>
    <w:rsid w:val="00C92FEF"/>
    <w:pPr>
      <w:jc w:val="center"/>
    </w:pPr>
    <w:rPr>
      <w:sz w:val="24"/>
    </w:rPr>
  </w:style>
  <w:style w:type="character" w:customStyle="1" w:styleId="ae">
    <w:name w:val="Название Знак"/>
    <w:link w:val="ad"/>
    <w:locked/>
    <w:rsid w:val="00C92FEF"/>
    <w:rPr>
      <w:rFonts w:ascii="Times New Roman" w:hAnsi="Times New Roman" w:cs="Times New Roman"/>
      <w:sz w:val="20"/>
      <w:szCs w:val="20"/>
      <w:lang w:val="x-none" w:eastAsia="ru-RU"/>
    </w:rPr>
  </w:style>
  <w:style w:type="paragraph" w:styleId="af">
    <w:name w:val="Subtitle"/>
    <w:basedOn w:val="a"/>
    <w:link w:val="af0"/>
    <w:qFormat/>
    <w:rsid w:val="00C92FEF"/>
    <w:pPr>
      <w:tabs>
        <w:tab w:val="left" w:pos="-1418"/>
      </w:tabs>
      <w:jc w:val="center"/>
    </w:pPr>
    <w:rPr>
      <w:rFonts w:ascii="Arial" w:hAnsi="Arial"/>
      <w:b/>
    </w:rPr>
  </w:style>
  <w:style w:type="character" w:customStyle="1" w:styleId="af0">
    <w:name w:val="Подзаголовок Знак"/>
    <w:link w:val="af"/>
    <w:locked/>
    <w:rsid w:val="00C92FEF"/>
    <w:rPr>
      <w:rFonts w:ascii="Arial" w:hAnsi="Arial" w:cs="Times New Roman"/>
      <w:b/>
      <w:sz w:val="20"/>
      <w:szCs w:val="20"/>
      <w:lang w:val="x-none" w:eastAsia="ru-RU"/>
    </w:rPr>
  </w:style>
  <w:style w:type="paragraph" w:customStyle="1" w:styleId="11">
    <w:name w:val="Обычный1"/>
    <w:rsid w:val="00C92FEF"/>
    <w:pPr>
      <w:widowControl w:val="0"/>
    </w:pPr>
    <w:rPr>
      <w:rFonts w:ascii="Times New Roman" w:hAnsi="Times New Roman"/>
    </w:rPr>
  </w:style>
  <w:style w:type="character" w:styleId="af1">
    <w:name w:val="page number"/>
    <w:rsid w:val="00C92FEF"/>
    <w:rPr>
      <w:rFonts w:cs="Times New Roman"/>
    </w:rPr>
  </w:style>
  <w:style w:type="paragraph" w:styleId="af2">
    <w:name w:val="Block Text"/>
    <w:basedOn w:val="a"/>
    <w:rsid w:val="00C92FEF"/>
    <w:pPr>
      <w:ind w:left="-108" w:right="-108"/>
      <w:jc w:val="center"/>
    </w:pPr>
  </w:style>
  <w:style w:type="paragraph" w:customStyle="1" w:styleId="ConsPlusNormal">
    <w:name w:val="ConsPlusNormal"/>
    <w:rsid w:val="00C92FEF"/>
    <w:pPr>
      <w:widowControl w:val="0"/>
      <w:autoSpaceDE w:val="0"/>
      <w:autoSpaceDN w:val="0"/>
      <w:adjustRightInd w:val="0"/>
      <w:ind w:firstLine="720"/>
    </w:pPr>
    <w:rPr>
      <w:rFonts w:ascii="Arial" w:eastAsia="MS Mincho" w:hAnsi="Arial" w:cs="Arial"/>
      <w:lang w:eastAsia="ja-JP"/>
    </w:rPr>
  </w:style>
  <w:style w:type="paragraph" w:styleId="af3">
    <w:name w:val="footnote text"/>
    <w:basedOn w:val="a"/>
    <w:link w:val="af4"/>
    <w:rsid w:val="00C92FEF"/>
    <w:rPr>
      <w:rFonts w:eastAsia="MS Mincho"/>
      <w:lang w:eastAsia="ja-JP"/>
    </w:rPr>
  </w:style>
  <w:style w:type="character" w:customStyle="1" w:styleId="af4">
    <w:name w:val="Текст сноски Знак"/>
    <w:link w:val="af3"/>
    <w:locked/>
    <w:rsid w:val="00C92FEF"/>
    <w:rPr>
      <w:rFonts w:ascii="Times New Roman" w:eastAsia="MS Mincho" w:hAnsi="Times New Roman" w:cs="Times New Roman"/>
      <w:sz w:val="20"/>
      <w:szCs w:val="20"/>
      <w:lang w:val="x-none" w:eastAsia="ja-JP"/>
    </w:rPr>
  </w:style>
  <w:style w:type="character" w:styleId="af5">
    <w:name w:val="footnote reference"/>
    <w:rsid w:val="00C92FEF"/>
    <w:rPr>
      <w:rFonts w:cs="Times New Roman"/>
      <w:vertAlign w:val="superscript"/>
    </w:rPr>
  </w:style>
  <w:style w:type="paragraph" w:styleId="af6">
    <w:name w:val="Normal (Web)"/>
    <w:basedOn w:val="a"/>
    <w:rsid w:val="00C92FEF"/>
    <w:pPr>
      <w:spacing w:before="120" w:after="120"/>
    </w:pPr>
    <w:rPr>
      <w:sz w:val="24"/>
      <w:szCs w:val="24"/>
    </w:rPr>
  </w:style>
  <w:style w:type="paragraph" w:styleId="af7">
    <w:name w:val="Balloon Text"/>
    <w:basedOn w:val="a"/>
    <w:link w:val="af8"/>
    <w:semiHidden/>
    <w:rsid w:val="00C92FEF"/>
    <w:rPr>
      <w:rFonts w:ascii="Tahoma" w:hAnsi="Tahoma" w:cs="Tahoma"/>
      <w:sz w:val="16"/>
      <w:szCs w:val="16"/>
    </w:rPr>
  </w:style>
  <w:style w:type="character" w:customStyle="1" w:styleId="af8">
    <w:name w:val="Текст выноски Знак"/>
    <w:link w:val="af7"/>
    <w:semiHidden/>
    <w:locked/>
    <w:rsid w:val="00C92FEF"/>
    <w:rPr>
      <w:rFonts w:ascii="Tahoma" w:hAnsi="Tahoma" w:cs="Tahoma"/>
      <w:sz w:val="16"/>
      <w:szCs w:val="16"/>
      <w:lang w:val="x-none" w:eastAsia="ru-RU"/>
    </w:rPr>
  </w:style>
  <w:style w:type="character" w:styleId="af9">
    <w:name w:val="annotation reference"/>
    <w:rsid w:val="00C92FEF"/>
    <w:rPr>
      <w:rFonts w:cs="Times New Roman"/>
      <w:sz w:val="16"/>
      <w:szCs w:val="16"/>
    </w:rPr>
  </w:style>
  <w:style w:type="paragraph" w:styleId="afa">
    <w:name w:val="annotation text"/>
    <w:basedOn w:val="a"/>
    <w:link w:val="12"/>
    <w:rsid w:val="00C92FEF"/>
  </w:style>
  <w:style w:type="character" w:customStyle="1" w:styleId="12">
    <w:name w:val="Текст примечания Знак1"/>
    <w:link w:val="afa"/>
    <w:locked/>
    <w:rsid w:val="00C92FEF"/>
    <w:rPr>
      <w:rFonts w:ascii="Times New Roman" w:hAnsi="Times New Roman" w:cs="Times New Roman"/>
      <w:sz w:val="20"/>
      <w:szCs w:val="20"/>
      <w:lang w:val="x-none" w:eastAsia="ru-RU"/>
    </w:rPr>
  </w:style>
  <w:style w:type="character" w:customStyle="1" w:styleId="afb">
    <w:name w:val="Текст примечания Знак"/>
    <w:rsid w:val="00C92FEF"/>
    <w:rPr>
      <w:rFonts w:ascii="Times New Roman" w:hAnsi="Times New Roman" w:cs="Times New Roman"/>
      <w:sz w:val="20"/>
      <w:szCs w:val="20"/>
      <w:lang w:val="x-none" w:eastAsia="ru-RU"/>
    </w:rPr>
  </w:style>
  <w:style w:type="character" w:customStyle="1" w:styleId="afc">
    <w:name w:val="Схема документа Знак"/>
    <w:link w:val="afd"/>
    <w:semiHidden/>
    <w:locked/>
    <w:rsid w:val="00C92FEF"/>
    <w:rPr>
      <w:rFonts w:ascii="Tahoma" w:hAnsi="Tahoma" w:cs="Tahoma"/>
      <w:sz w:val="20"/>
      <w:szCs w:val="20"/>
      <w:shd w:val="clear" w:color="auto" w:fill="000080"/>
      <w:lang w:val="x-none" w:eastAsia="ru-RU"/>
    </w:rPr>
  </w:style>
  <w:style w:type="paragraph" w:styleId="afd">
    <w:name w:val="Document Map"/>
    <w:basedOn w:val="a"/>
    <w:link w:val="afc"/>
    <w:semiHidden/>
    <w:rsid w:val="00C92FEF"/>
    <w:pPr>
      <w:shd w:val="clear" w:color="auto" w:fill="000080"/>
    </w:pPr>
    <w:rPr>
      <w:rFonts w:ascii="Tahoma" w:hAnsi="Tahoma" w:cs="Tahoma"/>
    </w:rPr>
  </w:style>
  <w:style w:type="character" w:styleId="afe">
    <w:name w:val="Strong"/>
    <w:qFormat/>
    <w:rsid w:val="00C92FEF"/>
    <w:rPr>
      <w:rFonts w:cs="Times New Roman"/>
      <w:b/>
      <w:bCs/>
    </w:rPr>
  </w:style>
  <w:style w:type="paragraph" w:customStyle="1" w:styleId="13">
    <w:name w:val="Абзац списка1"/>
    <w:basedOn w:val="a"/>
    <w:rsid w:val="00C92FEF"/>
    <w:pPr>
      <w:ind w:left="720"/>
      <w:contextualSpacing/>
    </w:pPr>
  </w:style>
  <w:style w:type="character" w:customStyle="1" w:styleId="14">
    <w:name w:val="Замещающий текст1"/>
    <w:semiHidden/>
    <w:rsid w:val="00C92FEF"/>
    <w:rPr>
      <w:rFonts w:cs="Times New Roman"/>
      <w:color w:val="808080"/>
    </w:rPr>
  </w:style>
  <w:style w:type="paragraph" w:customStyle="1" w:styleId="aff">
    <w:name w:val="Автозамена"/>
    <w:rsid w:val="00C92FEF"/>
    <w:rPr>
      <w:rFonts w:ascii="Times New Roman" w:hAnsi="Times New Roman"/>
      <w:sz w:val="24"/>
      <w:szCs w:val="24"/>
    </w:rPr>
  </w:style>
  <w:style w:type="paragraph" w:customStyle="1" w:styleId="--">
    <w:name w:val="- СТРАНИЦА -"/>
    <w:rsid w:val="00C92FEF"/>
    <w:rPr>
      <w:rFonts w:ascii="Times New Roman" w:hAnsi="Times New Roman"/>
      <w:sz w:val="24"/>
      <w:szCs w:val="24"/>
    </w:rPr>
  </w:style>
  <w:style w:type="paragraph" w:customStyle="1" w:styleId="aff0">
    <w:name w:val="Стр. &lt;№&gt; из &lt;всего&gt;"/>
    <w:rsid w:val="00C92FEF"/>
    <w:rPr>
      <w:rFonts w:ascii="Times New Roman" w:hAnsi="Times New Roman"/>
      <w:sz w:val="24"/>
      <w:szCs w:val="24"/>
    </w:rPr>
  </w:style>
  <w:style w:type="paragraph" w:customStyle="1" w:styleId="aff1">
    <w:name w:val="Создано"/>
    <w:rsid w:val="00C92FEF"/>
    <w:rPr>
      <w:rFonts w:ascii="Times New Roman" w:hAnsi="Times New Roman"/>
      <w:sz w:val="24"/>
      <w:szCs w:val="24"/>
    </w:rPr>
  </w:style>
  <w:style w:type="paragraph" w:customStyle="1" w:styleId="aff2">
    <w:name w:val="Дата создания"/>
    <w:rsid w:val="00C92FEF"/>
    <w:rPr>
      <w:rFonts w:ascii="Times New Roman" w:hAnsi="Times New Roman"/>
      <w:sz w:val="24"/>
      <w:szCs w:val="24"/>
    </w:rPr>
  </w:style>
  <w:style w:type="paragraph" w:customStyle="1" w:styleId="aff3">
    <w:name w:val="Дата печати"/>
    <w:rsid w:val="00C92FEF"/>
    <w:rPr>
      <w:rFonts w:ascii="Times New Roman" w:hAnsi="Times New Roman"/>
      <w:sz w:val="24"/>
      <w:szCs w:val="24"/>
    </w:rPr>
  </w:style>
  <w:style w:type="paragraph" w:customStyle="1" w:styleId="aff4">
    <w:name w:val="Сохранено"/>
    <w:rsid w:val="00C92FEF"/>
    <w:rPr>
      <w:rFonts w:ascii="Times New Roman" w:hAnsi="Times New Roman"/>
      <w:sz w:val="24"/>
      <w:szCs w:val="24"/>
    </w:rPr>
  </w:style>
  <w:style w:type="paragraph" w:customStyle="1" w:styleId="aff5">
    <w:name w:val="Имя файла"/>
    <w:rsid w:val="00C92FEF"/>
    <w:rPr>
      <w:rFonts w:ascii="Times New Roman" w:hAnsi="Times New Roman"/>
      <w:sz w:val="24"/>
      <w:szCs w:val="24"/>
    </w:rPr>
  </w:style>
  <w:style w:type="paragraph" w:customStyle="1" w:styleId="aff6">
    <w:name w:val="Полное имя файла"/>
    <w:rsid w:val="00C92FEF"/>
    <w:rPr>
      <w:rFonts w:ascii="Times New Roman" w:hAnsi="Times New Roman"/>
      <w:sz w:val="24"/>
      <w:szCs w:val="24"/>
    </w:rPr>
  </w:style>
  <w:style w:type="paragraph" w:customStyle="1" w:styleId="aff7">
    <w:name w:val="Автор  стр. &lt;№&gt;  дата"/>
    <w:rsid w:val="00C92FEF"/>
    <w:rPr>
      <w:rFonts w:ascii="Times New Roman" w:hAnsi="Times New Roman"/>
      <w:sz w:val="24"/>
      <w:szCs w:val="24"/>
    </w:rPr>
  </w:style>
  <w:style w:type="paragraph" w:customStyle="1" w:styleId="aff8">
    <w:name w:val="Служебное  стр. &lt;№&gt;  дата"/>
    <w:rsid w:val="00C92FEF"/>
    <w:rPr>
      <w:rFonts w:ascii="Times New Roman" w:hAnsi="Times New Roman"/>
      <w:sz w:val="24"/>
      <w:szCs w:val="24"/>
    </w:rPr>
  </w:style>
  <w:style w:type="paragraph" w:customStyle="1" w:styleId="ConsNormal">
    <w:name w:val="ConsNormal"/>
    <w:rsid w:val="00C92FEF"/>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C92FEF"/>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rsid w:val="00C92FEF"/>
    <w:pPr>
      <w:widowControl w:val="0"/>
      <w:autoSpaceDE w:val="0"/>
      <w:autoSpaceDN w:val="0"/>
      <w:adjustRightInd w:val="0"/>
      <w:ind w:right="19772"/>
    </w:pPr>
    <w:rPr>
      <w:rFonts w:ascii="Arial" w:hAnsi="Arial" w:cs="Arial"/>
      <w:b/>
      <w:bCs/>
    </w:rPr>
  </w:style>
  <w:style w:type="character" w:customStyle="1" w:styleId="index1">
    <w:name w:val="index1"/>
    <w:rsid w:val="00C92FEF"/>
    <w:rPr>
      <w:rFonts w:cs="Times New Roman"/>
      <w:sz w:val="15"/>
      <w:szCs w:val="15"/>
      <w:vertAlign w:val="superscript"/>
    </w:rPr>
  </w:style>
  <w:style w:type="paragraph" w:customStyle="1" w:styleId="Style3">
    <w:name w:val="Style3"/>
    <w:basedOn w:val="a"/>
    <w:rsid w:val="00C92FEF"/>
    <w:pPr>
      <w:widowControl w:val="0"/>
      <w:autoSpaceDE w:val="0"/>
      <w:autoSpaceDN w:val="0"/>
      <w:adjustRightInd w:val="0"/>
      <w:spacing w:line="268" w:lineRule="exact"/>
      <w:ind w:firstLine="1066"/>
      <w:jc w:val="both"/>
    </w:pPr>
    <w:rPr>
      <w:rFonts w:ascii="Candara" w:hAnsi="Candara"/>
      <w:sz w:val="24"/>
      <w:szCs w:val="24"/>
    </w:rPr>
  </w:style>
  <w:style w:type="paragraph" w:customStyle="1" w:styleId="Style5">
    <w:name w:val="Style5"/>
    <w:basedOn w:val="a"/>
    <w:rsid w:val="00C92FEF"/>
    <w:pPr>
      <w:widowControl w:val="0"/>
      <w:autoSpaceDE w:val="0"/>
      <w:autoSpaceDN w:val="0"/>
      <w:adjustRightInd w:val="0"/>
      <w:spacing w:line="270" w:lineRule="exact"/>
      <w:ind w:firstLine="682"/>
      <w:jc w:val="both"/>
    </w:pPr>
    <w:rPr>
      <w:rFonts w:ascii="Candara" w:hAnsi="Candara"/>
      <w:sz w:val="24"/>
      <w:szCs w:val="24"/>
    </w:rPr>
  </w:style>
  <w:style w:type="character" w:customStyle="1" w:styleId="aff9">
    <w:name w:val="Гипертекстовая ссылка"/>
    <w:rsid w:val="00C92FEF"/>
    <w:rPr>
      <w:rFonts w:cs="Times New Roman"/>
      <w:color w:val="008000"/>
    </w:rPr>
  </w:style>
  <w:style w:type="paragraph" w:customStyle="1" w:styleId="15">
    <w:name w:val="Абзац списка1"/>
    <w:basedOn w:val="a"/>
    <w:rsid w:val="00C92FEF"/>
    <w:pPr>
      <w:ind w:left="720"/>
      <w:contextualSpacing/>
    </w:pPr>
    <w:rPr>
      <w:rFonts w:eastAsia="Times New Roman"/>
    </w:rPr>
  </w:style>
  <w:style w:type="paragraph" w:styleId="affa">
    <w:name w:val="annotation subject"/>
    <w:basedOn w:val="afa"/>
    <w:next w:val="afa"/>
    <w:link w:val="affb"/>
    <w:rsid w:val="00C92FEF"/>
    <w:rPr>
      <w:b/>
      <w:bCs/>
    </w:rPr>
  </w:style>
  <w:style w:type="character" w:customStyle="1" w:styleId="affb">
    <w:name w:val="Тема примечания Знак"/>
    <w:link w:val="affa"/>
    <w:locked/>
    <w:rsid w:val="00C92FEF"/>
    <w:rPr>
      <w:rFonts w:ascii="Times New Roman" w:hAnsi="Times New Roman" w:cs="Times New Roman"/>
      <w:b/>
      <w:bCs/>
      <w:sz w:val="20"/>
      <w:szCs w:val="20"/>
      <w:lang w:val="x-none" w:eastAsia="ru-RU"/>
    </w:rPr>
  </w:style>
  <w:style w:type="character" w:customStyle="1" w:styleId="FontStyle19">
    <w:name w:val="Font Style19"/>
    <w:rsid w:val="00C92FEF"/>
    <w:rPr>
      <w:rFonts w:ascii="Times New Roman" w:hAnsi="Times New Roman" w:cs="Times New Roman"/>
      <w:sz w:val="22"/>
      <w:szCs w:val="22"/>
    </w:rPr>
  </w:style>
  <w:style w:type="paragraph" w:customStyle="1" w:styleId="110">
    <w:name w:val="Обычный11"/>
    <w:rsid w:val="00C92FEF"/>
    <w:pPr>
      <w:widowControl w:val="0"/>
    </w:pPr>
    <w:rPr>
      <w:rFonts w:ascii="Times New Roman" w:hAnsi="Times New Roman"/>
    </w:rPr>
  </w:style>
  <w:style w:type="paragraph" w:customStyle="1" w:styleId="Style2">
    <w:name w:val="Style2"/>
    <w:basedOn w:val="a"/>
    <w:rsid w:val="00C92FEF"/>
    <w:pPr>
      <w:widowControl w:val="0"/>
      <w:autoSpaceDE w:val="0"/>
      <w:autoSpaceDN w:val="0"/>
      <w:adjustRightInd w:val="0"/>
      <w:spacing w:line="274" w:lineRule="exact"/>
      <w:ind w:firstLine="682"/>
    </w:pPr>
    <w:rPr>
      <w:rFonts w:ascii="Candara" w:hAnsi="Candara"/>
      <w:sz w:val="24"/>
      <w:szCs w:val="24"/>
    </w:rPr>
  </w:style>
  <w:style w:type="paragraph" w:customStyle="1" w:styleId="25">
    <w:name w:val="Абзац списка2"/>
    <w:basedOn w:val="a"/>
    <w:rsid w:val="00C92FEF"/>
    <w:pPr>
      <w:ind w:left="720"/>
      <w:contextualSpacing/>
    </w:pPr>
    <w:rPr>
      <w:rFonts w:eastAsia="Times New Roman"/>
    </w:rPr>
  </w:style>
  <w:style w:type="paragraph" w:styleId="affc">
    <w:name w:val="endnote text"/>
    <w:basedOn w:val="a"/>
    <w:link w:val="affd"/>
    <w:rsid w:val="00C92FEF"/>
  </w:style>
  <w:style w:type="character" w:customStyle="1" w:styleId="affd">
    <w:name w:val="Текст концевой сноски Знак"/>
    <w:link w:val="affc"/>
    <w:locked/>
    <w:rsid w:val="00C92FEF"/>
    <w:rPr>
      <w:rFonts w:ascii="Times New Roman" w:hAnsi="Times New Roman" w:cs="Times New Roman"/>
      <w:sz w:val="20"/>
      <w:szCs w:val="20"/>
      <w:lang w:val="x-none" w:eastAsia="ru-RU"/>
    </w:rPr>
  </w:style>
  <w:style w:type="character" w:styleId="affe">
    <w:name w:val="endnote reference"/>
    <w:rsid w:val="00C92FEF"/>
    <w:rPr>
      <w:rFonts w:cs="Times New Roman"/>
      <w:vertAlign w:val="superscript"/>
    </w:rPr>
  </w:style>
  <w:style w:type="paragraph" w:customStyle="1" w:styleId="rvps4">
    <w:name w:val="rvps4"/>
    <w:basedOn w:val="a"/>
    <w:rsid w:val="00B3418E"/>
    <w:pPr>
      <w:ind w:firstLine="489"/>
      <w:jc w:val="both"/>
    </w:pPr>
    <w:rPr>
      <w:sz w:val="24"/>
      <w:szCs w:val="24"/>
    </w:rPr>
  </w:style>
  <w:style w:type="paragraph" w:customStyle="1" w:styleId="Style7">
    <w:name w:val="Style7"/>
    <w:basedOn w:val="a"/>
    <w:rsid w:val="006B607A"/>
    <w:pPr>
      <w:widowControl w:val="0"/>
      <w:autoSpaceDE w:val="0"/>
      <w:autoSpaceDN w:val="0"/>
      <w:adjustRightInd w:val="0"/>
      <w:spacing w:line="240" w:lineRule="exact"/>
      <w:jc w:val="both"/>
    </w:pPr>
    <w:rPr>
      <w:sz w:val="24"/>
      <w:szCs w:val="24"/>
    </w:rPr>
  </w:style>
  <w:style w:type="character" w:customStyle="1" w:styleId="FontStyle37">
    <w:name w:val="Font Style37"/>
    <w:rsid w:val="006B607A"/>
    <w:rPr>
      <w:rFonts w:ascii="Times New Roman" w:hAnsi="Times New Roman" w:cs="Times New Roman"/>
      <w:sz w:val="22"/>
      <w:szCs w:val="22"/>
    </w:rPr>
  </w:style>
  <w:style w:type="character" w:customStyle="1" w:styleId="afff">
    <w:name w:val="Не вступил в силу"/>
    <w:rsid w:val="0008491F"/>
    <w:rPr>
      <w:rFonts w:cs="Times New Roman"/>
      <w:color w:val="008080"/>
    </w:rPr>
  </w:style>
  <w:style w:type="paragraph" w:customStyle="1" w:styleId="16">
    <w:name w:val="Рецензия1"/>
    <w:hidden/>
    <w:semiHidden/>
    <w:rsid w:val="005F02DD"/>
    <w:rPr>
      <w:rFonts w:ascii="Times New Roman" w:hAnsi="Times New Roman"/>
    </w:rPr>
  </w:style>
  <w:style w:type="table" w:styleId="afff0">
    <w:name w:val="Table Grid"/>
    <w:basedOn w:val="a1"/>
    <w:rsid w:val="005872BD"/>
    <w:pPr>
      <w:ind w:firstLine="709"/>
      <w:jc w:val="both"/>
    </w:pPr>
    <w:rPr>
      <w:rFonts w:ascii="Times New Roman" w:eastAsia="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2110BF"/>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199498">
      <w:bodyDiv w:val="1"/>
      <w:marLeft w:val="0"/>
      <w:marRight w:val="0"/>
      <w:marTop w:val="0"/>
      <w:marBottom w:val="0"/>
      <w:divBdr>
        <w:top w:val="none" w:sz="0" w:space="0" w:color="auto"/>
        <w:left w:val="none" w:sz="0" w:space="0" w:color="auto"/>
        <w:bottom w:val="none" w:sz="0" w:space="0" w:color="auto"/>
        <w:right w:val="none" w:sz="0" w:space="0" w:color="auto"/>
      </w:divBdr>
    </w:div>
    <w:div w:id="208583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1.bin"/><Relationship Id="rId50" Type="http://schemas.openxmlformats.org/officeDocument/2006/relationships/oleObject" Target="embeddings/oleObject23.bin"/><Relationship Id="rId55" Type="http://schemas.openxmlformats.org/officeDocument/2006/relationships/oleObject" Target="embeddings/oleObject27.bin"/><Relationship Id="rId63" Type="http://schemas.openxmlformats.org/officeDocument/2006/relationships/oleObject" Target="embeddings/oleObject34.bin"/><Relationship Id="rId68" Type="http://schemas.openxmlformats.org/officeDocument/2006/relationships/image" Target="media/image23.wmf"/><Relationship Id="rId76" Type="http://schemas.openxmlformats.org/officeDocument/2006/relationships/image" Target="media/image26.png"/><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41.bin"/><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oleObject" Target="embeddings/oleObject25.bin"/><Relationship Id="rId58" Type="http://schemas.openxmlformats.org/officeDocument/2006/relationships/oleObject" Target="embeddings/oleObject30.bin"/><Relationship Id="rId66" Type="http://schemas.openxmlformats.org/officeDocument/2006/relationships/oleObject" Target="embeddings/oleObject37.bin"/><Relationship Id="rId74" Type="http://schemas.openxmlformats.org/officeDocument/2006/relationships/image" Target="media/image25.wmf"/><Relationship Id="rId79" Type="http://schemas.openxmlformats.org/officeDocument/2006/relationships/image" Target="media/image28.wmf"/><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2.wmf"/><Relationship Id="rId82" Type="http://schemas.openxmlformats.org/officeDocument/2006/relationships/header" Target="header1.xm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2.bin"/><Relationship Id="rId56" Type="http://schemas.openxmlformats.org/officeDocument/2006/relationships/oleObject" Target="embeddings/oleObject28.bin"/><Relationship Id="rId64" Type="http://schemas.openxmlformats.org/officeDocument/2006/relationships/oleObject" Target="embeddings/oleObject35.bin"/><Relationship Id="rId69" Type="http://schemas.openxmlformats.org/officeDocument/2006/relationships/oleObject" Target="embeddings/oleObject39.bin"/><Relationship Id="rId77" Type="http://schemas.openxmlformats.org/officeDocument/2006/relationships/image" Target="media/image27.wmf"/><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image" Target="media/image24.wmf"/><Relationship Id="rId80" Type="http://schemas.openxmlformats.org/officeDocument/2006/relationships/oleObject" Target="embeddings/oleObject45.bin"/><Relationship Id="rId85"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31.bin"/><Relationship Id="rId67" Type="http://schemas.openxmlformats.org/officeDocument/2006/relationships/oleObject" Target="embeddings/oleObject38.bin"/><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3.bin"/><Relationship Id="rId70" Type="http://schemas.openxmlformats.org/officeDocument/2006/relationships/oleObject" Target="embeddings/oleObject40.bin"/><Relationship Id="rId75" Type="http://schemas.openxmlformats.org/officeDocument/2006/relationships/oleObject" Target="embeddings/oleObject43.bin"/><Relationship Id="rId83" Type="http://schemas.openxmlformats.org/officeDocument/2006/relationships/header" Target="header2.xm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image" Target="media/image20.wmf"/><Relationship Id="rId57" Type="http://schemas.openxmlformats.org/officeDocument/2006/relationships/oleObject" Target="embeddings/oleObject29.bin"/><Relationship Id="rId10" Type="http://schemas.openxmlformats.org/officeDocument/2006/relationships/image" Target="media/image2.wmf"/><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image" Target="media/image21.wmf"/><Relationship Id="rId60" Type="http://schemas.openxmlformats.org/officeDocument/2006/relationships/oleObject" Target="embeddings/oleObject32.bin"/><Relationship Id="rId65" Type="http://schemas.openxmlformats.org/officeDocument/2006/relationships/oleObject" Target="embeddings/oleObject36.bin"/><Relationship Id="rId73" Type="http://schemas.openxmlformats.org/officeDocument/2006/relationships/oleObject" Target="embeddings/oleObject42.bin"/><Relationship Id="rId78" Type="http://schemas.openxmlformats.org/officeDocument/2006/relationships/oleObject" Target="embeddings/oleObject44.bin"/><Relationship Id="rId81" Type="http://schemas.openxmlformats.org/officeDocument/2006/relationships/oleObject" Target="embeddings/oleObject46.bin"/><Relationship Id="rId86"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8474</Words>
  <Characters>48308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ДОГОВОР ТЕПЛОСНАБЖЕНИЯ № 91000-4-</vt:lpstr>
    </vt:vector>
  </TitlesOfParts>
  <Company>Mosenergo</Company>
  <LinksUpToDate>false</LinksUpToDate>
  <CharactersWithSpaces>56669</CharactersWithSpaces>
  <SharedDoc>false</SharedDoc>
  <HLinks>
    <vt:vector size="6" baseType="variant">
      <vt:variant>
        <vt:i4>2752529</vt:i4>
      </vt:variant>
      <vt:variant>
        <vt:i4>0</vt:i4>
      </vt:variant>
      <vt:variant>
        <vt:i4>0</vt:i4>
      </vt:variant>
      <vt:variant>
        <vt:i4>5</vt:i4>
      </vt:variant>
      <vt:variant>
        <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ТЕПЛОСНАБЖЕНИЯ № 91000-4-</dc:title>
  <dc:creator>Баглык</dc:creator>
  <cp:lastModifiedBy>Баглык Никита Владимирович</cp:lastModifiedBy>
  <cp:revision>2</cp:revision>
  <cp:lastPrinted>2014-02-26T07:24:00Z</cp:lastPrinted>
  <dcterms:created xsi:type="dcterms:W3CDTF">2014-09-12T06:06:00Z</dcterms:created>
  <dcterms:modified xsi:type="dcterms:W3CDTF">2014-09-12T06:06:00Z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vt:lpwstr>
  </property>
  <property fmtid="{D5CDD505-2E9C-101B-9397-08002B2CF9AE}" pid="7" name="ContentTypeId">
    <vt:lpwstr>0x010100F86B353D34B83C4FA96AE287ED009BDE</vt:lpwstr>
  </property>
</Properties>
</file>